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tabs>
          <w:tab w:val="clear" w:pos="709"/>
          <w:tab w:val="left" w:pos="0" w:leader="none"/>
        </w:tabs>
        <w:jc w:val="center"/>
        <w:rPr>
          <w:rFonts w:cs="Times New Roman"/>
          <w:b/>
          <w:b/>
          <w:bCs/>
          <w:smallCaps/>
          <w:sz w:val="28"/>
          <w:szCs w:val="28"/>
        </w:rPr>
      </w:pPr>
      <w:r>
        <w:rPr>
          <w:rFonts w:cs="Times New Roman"/>
          <w:b/>
          <w:bCs/>
          <w:smallCaps/>
          <w:sz w:val="28"/>
          <w:szCs w:val="28"/>
        </w:rPr>
      </w:r>
    </w:p>
    <w:p>
      <w:pPr>
        <w:pStyle w:val="LONormal"/>
        <w:jc w:val="center"/>
        <w:rPr>
          <w:rFonts w:cs="Times New Roman"/>
          <w:b/>
          <w:b/>
          <w:bCs/>
          <w:smallCaps/>
          <w:sz w:val="28"/>
          <w:szCs w:val="28"/>
        </w:rPr>
      </w:pPr>
      <w:r>
        <w:rPr>
          <w:rFonts w:cs="Times New Roman"/>
          <w:b/>
          <w:bCs/>
          <w:smallCaps/>
          <w:sz w:val="28"/>
          <w:szCs w:val="28"/>
        </w:rPr>
        <w:t>DEMANDE D’AIDE ACTIVITÉS SCIENTIFIQUES :</w:t>
        <w:br/>
        <w:t>AU FIL DE L’EAU</w:t>
      </w:r>
    </w:p>
    <w:p>
      <w:pPr>
        <w:pStyle w:val="LONormal"/>
        <w:jc w:val="center"/>
        <w:rPr>
          <w:rFonts w:cs="Times New Roman"/>
          <w:b/>
          <w:b/>
          <w:bCs/>
          <w:smallCaps/>
          <w:sz w:val="28"/>
          <w:szCs w:val="28"/>
        </w:rPr>
      </w:pPr>
      <w:r>
        <w:rPr>
          <w:rFonts w:cs="Times New Roman"/>
          <w:b/>
          <w:bCs/>
          <w:smallCaps/>
          <w:sz w:val="28"/>
          <w:szCs w:val="28"/>
        </w:rPr>
      </w:r>
    </w:p>
    <w:p>
      <w:pPr>
        <w:pStyle w:val="LONormal"/>
        <w:jc w:val="center"/>
        <w:rPr>
          <w:rFonts w:cs="Times New Roman"/>
          <w:b/>
          <w:b/>
          <w:bCs/>
          <w:smallCaps/>
          <w:sz w:val="28"/>
          <w:szCs w:val="28"/>
        </w:rPr>
      </w:pPr>
      <w:r>
        <w:rPr>
          <w:rFonts w:cs="Times New Roman"/>
          <w:b/>
          <w:bCs/>
          <w:smallCaps/>
          <w:sz w:val="28"/>
          <w:szCs w:val="28"/>
        </w:rPr>
      </w:r>
    </w:p>
    <w:p>
      <w:pPr>
        <w:pStyle w:val="LONormal"/>
        <w:jc w:val="center"/>
        <w:rPr/>
      </w:pPr>
      <w:r>
        <w:rPr>
          <w:rStyle w:val="Policepardfaut"/>
          <w:rFonts w:cs="Times New Roman"/>
          <w:b/>
          <w:bCs/>
          <w:smallCaps/>
          <w:sz w:val="36"/>
          <w:szCs w:val="36"/>
        </w:rPr>
        <w:t>DIM QUANTIP</w:t>
      </w:r>
    </w:p>
    <w:p>
      <w:pPr>
        <w:pStyle w:val="LONormal"/>
        <w:jc w:val="center"/>
        <w:rPr>
          <w:rFonts w:cs="Times New Roman"/>
          <w:b/>
          <w:b/>
          <w:bCs/>
          <w:smallCaps/>
          <w:sz w:val="28"/>
          <w:szCs w:val="28"/>
        </w:rPr>
      </w:pPr>
      <w:r>
        <w:rPr>
          <w:rFonts w:cs="Times New Roman"/>
          <w:b/>
          <w:bCs/>
          <w:smallCaps/>
          <w:sz w:val="28"/>
          <w:szCs w:val="28"/>
        </w:rPr>
      </w:r>
    </w:p>
    <w:p>
      <w:pPr>
        <w:pStyle w:val="LONormal"/>
        <w:jc w:val="center"/>
        <w:rPr>
          <w:rFonts w:cs="Times New Roman"/>
          <w:b/>
          <w:b/>
          <w:bCs/>
          <w:smallCaps/>
          <w:sz w:val="28"/>
          <w:szCs w:val="28"/>
        </w:rPr>
      </w:pPr>
      <w:r>
        <w:rPr>
          <w:rFonts w:cs="Times New Roman"/>
          <w:b/>
          <w:bCs/>
          <w:smallCaps/>
          <w:sz w:val="28"/>
          <w:szCs w:val="28"/>
        </w:rPr>
      </w:r>
    </w:p>
    <w:p>
      <w:pPr>
        <w:pStyle w:val="LONormal"/>
        <w:numPr>
          <w:ilvl w:val="0"/>
          <w:numId w:val="0"/>
        </w:numPr>
        <w:ind w:left="0" w:hanging="0"/>
        <w:jc w:val="center"/>
        <w:outlineLvl w:val="0"/>
        <w:rPr>
          <w:rFonts w:cs="Times New Roman"/>
          <w:b/>
          <w:b/>
          <w:bCs/>
          <w:smallCaps/>
          <w:sz w:val="28"/>
          <w:szCs w:val="28"/>
        </w:rPr>
      </w:pPr>
      <w:r>
        <w:rPr>
          <w:rFonts w:cs="Times New Roman"/>
          <w:b/>
          <w:bCs/>
          <w:smallCaps/>
          <w:sz w:val="28"/>
          <w:szCs w:val="28"/>
        </w:rPr>
        <w:t>FONCTIONNEMENT : ACTIVITÉS SCIENTIFIQUES</w:t>
      </w:r>
    </w:p>
    <w:p>
      <w:pPr>
        <w:pStyle w:val="LONormal"/>
        <w:numPr>
          <w:ilvl w:val="0"/>
          <w:numId w:val="0"/>
        </w:numPr>
        <w:ind w:left="0" w:hanging="0"/>
        <w:jc w:val="center"/>
        <w:outlineLvl w:val="0"/>
        <w:rPr>
          <w:rFonts w:cs="Times New Roman"/>
          <w:bCs/>
          <w:smallCaps/>
          <w:sz w:val="28"/>
          <w:szCs w:val="28"/>
        </w:rPr>
      </w:pPr>
      <w:r>
        <w:rPr>
          <w:rFonts w:cs="Times New Roman"/>
          <w:bCs/>
          <w:smallCaps/>
          <w:sz w:val="28"/>
          <w:szCs w:val="28"/>
        </w:rPr>
      </w:r>
    </w:p>
    <w:p>
      <w:pPr>
        <w:pStyle w:val="LONormal"/>
        <w:numPr>
          <w:ilvl w:val="0"/>
          <w:numId w:val="0"/>
        </w:numPr>
        <w:ind w:left="0" w:hanging="0"/>
        <w:jc w:val="center"/>
        <w:outlineLvl w:val="0"/>
        <w:rPr>
          <w:rFonts w:cs="Times New Roman"/>
          <w:bCs/>
          <w:smallCaps/>
          <w:sz w:val="28"/>
          <w:szCs w:val="28"/>
        </w:rPr>
      </w:pPr>
      <w:r>
        <w:rPr>
          <w:rFonts w:cs="Times New Roman"/>
          <w:bCs/>
          <w:smallCaps/>
          <w:sz w:val="28"/>
          <w:szCs w:val="28"/>
        </w:rPr>
      </w:r>
    </w:p>
    <w:p>
      <w:pPr>
        <w:pStyle w:val="Soustitre"/>
        <w:rPr/>
      </w:pPr>
      <w:r>
        <w:rPr>
          <w:rStyle w:val="Policepardfaut"/>
          <w:rFonts w:ascii="Times New Roman" w:hAnsi="Times New Roman"/>
          <w:sz w:val="28"/>
          <w:szCs w:val="28"/>
        </w:rPr>
        <w:t>Le formulaire devra être en format PDF uniquement, et devra avoir pour titre ASF2022_Acronyme_porteur.pdf</w:t>
      </w:r>
    </w:p>
    <w:p>
      <w:pPr>
        <w:pStyle w:val="LONormal"/>
        <w:jc w:val="center"/>
        <w:rPr>
          <w:rFonts w:cs="Times New Roman"/>
          <w:color w:val="FF0000"/>
          <w:sz w:val="28"/>
          <w:szCs w:val="28"/>
        </w:rPr>
      </w:pPr>
      <w:r>
        <w:rPr>
          <w:rFonts w:cs="Times New Roman"/>
          <w:color w:val="FF0000"/>
          <w:sz w:val="28"/>
          <w:szCs w:val="28"/>
        </w:rPr>
        <w:t>(Il s’agit du nom du porteur de projet)</w:t>
      </w:r>
    </w:p>
    <w:p>
      <w:pPr>
        <w:pStyle w:val="LONormal"/>
        <w:jc w:val="center"/>
        <w:rPr>
          <w:rFonts w:cs="Times New Roman"/>
          <w:color w:val="FF0000"/>
          <w:sz w:val="28"/>
          <w:szCs w:val="28"/>
        </w:rPr>
      </w:pPr>
      <w:r>
        <w:rPr>
          <w:rFonts w:cs="Times New Roman"/>
          <w:color w:val="FF0000"/>
          <w:sz w:val="28"/>
          <w:szCs w:val="28"/>
        </w:rPr>
        <w:t>Taille maximale du fichier : 5 Mo</w:t>
      </w:r>
    </w:p>
    <w:p>
      <w:pPr>
        <w:pStyle w:val="LONormal"/>
        <w:jc w:val="center"/>
        <w:rPr>
          <w:rFonts w:cs="Times New Roman"/>
          <w:b/>
          <w:b/>
          <w:bCs/>
          <w:color w:val="FF0000"/>
          <w:sz w:val="28"/>
          <w:szCs w:val="28"/>
        </w:rPr>
      </w:pPr>
      <w:r>
        <w:rPr>
          <w:rFonts w:cs="Times New Roman"/>
          <w:b/>
          <w:bCs/>
          <w:color w:val="FF0000"/>
          <w:sz w:val="28"/>
          <w:szCs w:val="28"/>
        </w:rPr>
      </w:r>
    </w:p>
    <w:p>
      <w:pPr>
        <w:pStyle w:val="LONormal"/>
        <w:jc w:val="center"/>
        <w:rPr>
          <w:rFonts w:cs="Times New Roman"/>
          <w:bCs/>
          <w:i/>
          <w:i/>
          <w:color w:val="FF0000"/>
          <w:sz w:val="28"/>
          <w:szCs w:val="28"/>
        </w:rPr>
      </w:pPr>
      <w:r>
        <w:rPr>
          <w:rFonts w:cs="Times New Roman"/>
          <w:bCs/>
          <w:i/>
          <w:color w:val="FF0000"/>
          <w:sz w:val="28"/>
          <w:szCs w:val="28"/>
        </w:rPr>
      </w:r>
    </w:p>
    <w:p>
      <w:pPr>
        <w:pStyle w:val="Normal"/>
        <w:numPr>
          <w:ilvl w:val="0"/>
          <w:numId w:val="0"/>
        </w:numPr>
        <w:ind w:left="0" w:hanging="0"/>
        <w:jc w:val="center"/>
        <w:outlineLvl w:val="0"/>
        <w:rPr>
          <w:sz w:val="24"/>
          <w:szCs w:val="24"/>
        </w:rPr>
      </w:pPr>
      <w:r>
        <w:rPr>
          <w:rFonts w:cs="Times New Roman"/>
          <w:bCs/>
          <w:i/>
          <w:sz w:val="24"/>
          <w:szCs w:val="24"/>
        </w:rPr>
        <w:t>Le dossier, ainsi qu’une attestation (voir Annexe 1) signée par vous et votre directrice ou directeur de laboratoire, doit être impérativement envoyé par mail à l’adresse :</w:t>
      </w:r>
    </w:p>
    <w:p>
      <w:pPr>
        <w:pStyle w:val="LONormal"/>
        <w:numPr>
          <w:ilvl w:val="0"/>
          <w:numId w:val="0"/>
        </w:numPr>
        <w:ind w:left="0" w:hanging="0"/>
        <w:jc w:val="center"/>
        <w:outlineLvl w:val="0"/>
        <w:rPr>
          <w:rFonts w:cs="Times New Roman"/>
          <w:bCs/>
          <w:i/>
          <w:i/>
          <w:sz w:val="28"/>
          <w:szCs w:val="28"/>
        </w:rPr>
      </w:pPr>
      <w:r>
        <w:rPr>
          <w:rFonts w:cs="Times New Roman"/>
          <w:bCs/>
          <w:i/>
          <w:sz w:val="28"/>
          <w:szCs w:val="28"/>
        </w:rPr>
      </w:r>
    </w:p>
    <w:p>
      <w:pPr>
        <w:pStyle w:val="LONormal"/>
        <w:tabs>
          <w:tab w:val="clear" w:pos="709"/>
        </w:tabs>
        <w:ind w:left="735" w:hanging="0"/>
        <w:jc w:val="center"/>
        <w:rPr/>
      </w:pPr>
      <w:r>
        <w:rPr>
          <w:rStyle w:val="Lienhypertexte"/>
          <w:rFonts w:cs="Times New Roman"/>
          <w:b/>
          <w:bCs/>
          <w:sz w:val="32"/>
          <w:szCs w:val="32"/>
        </w:rPr>
        <w:t>quantip@univ-paris13.fr</w:t>
      </w:r>
    </w:p>
    <w:p>
      <w:pPr>
        <w:pStyle w:val="LONormal"/>
        <w:tabs>
          <w:tab w:val="clear" w:pos="709"/>
        </w:tabs>
        <w:ind w:left="735" w:hanging="0"/>
        <w:jc w:val="center"/>
        <w:rPr>
          <w:rFonts w:cs="Times New Roman"/>
          <w:bCs/>
          <w:color w:val="000000"/>
          <w:sz w:val="28"/>
          <w:szCs w:val="28"/>
        </w:rPr>
      </w:pPr>
      <w:r>
        <w:rPr>
          <w:rFonts w:cs="Times New Roman"/>
          <w:bCs/>
          <w:color w:val="000000"/>
          <w:sz w:val="28"/>
          <w:szCs w:val="28"/>
        </w:rPr>
      </w:r>
    </w:p>
    <w:p>
      <w:pPr>
        <w:pStyle w:val="LONormal"/>
        <w:jc w:val="center"/>
        <w:rPr>
          <w:rFonts w:cs="Times New Roman"/>
          <w:bCs/>
          <w:i/>
          <w:i/>
          <w:color w:val="FF0000"/>
          <w:sz w:val="28"/>
          <w:szCs w:val="28"/>
        </w:rPr>
      </w:pPr>
      <w:r>
        <w:rPr>
          <w:rFonts w:cs="Times New Roman"/>
          <w:bCs/>
          <w:i/>
          <w:color w:val="FF0000"/>
          <w:sz w:val="28"/>
          <w:szCs w:val="28"/>
        </w:rPr>
      </w:r>
    </w:p>
    <w:p>
      <w:pPr>
        <w:pStyle w:val="LONormal"/>
        <w:jc w:val="center"/>
        <w:rPr>
          <w:rFonts w:cs="Times New Roman"/>
          <w:bCs/>
          <w:i/>
          <w:i/>
          <w:color w:val="FF0000"/>
          <w:sz w:val="28"/>
          <w:szCs w:val="28"/>
        </w:rPr>
      </w:pPr>
      <w:r>
        <w:rPr>
          <w:rFonts w:cs="Times New Roman"/>
          <w:bCs/>
          <w:i/>
          <w:color w:val="FF0000"/>
          <w:sz w:val="28"/>
          <w:szCs w:val="28"/>
        </w:rPr>
      </w:r>
    </w:p>
    <w:p>
      <w:pPr>
        <w:pStyle w:val="LONormal"/>
        <w:jc w:val="center"/>
        <w:rPr>
          <w:rFonts w:cs="Times New Roman"/>
          <w:bCs/>
          <w:i/>
          <w:i/>
          <w:color w:val="FF0000"/>
          <w:sz w:val="28"/>
          <w:szCs w:val="28"/>
        </w:rPr>
      </w:pPr>
      <w:r>
        <w:rPr>
          <w:rFonts w:cs="Times New Roman"/>
          <w:bCs/>
          <w:i/>
          <w:color w:val="FF0000"/>
          <w:sz w:val="28"/>
          <w:szCs w:val="28"/>
        </w:rPr>
        <w:t>!!! ATTENTION !!!</w:t>
      </w:r>
    </w:p>
    <w:p>
      <w:pPr>
        <w:pStyle w:val="LONormal"/>
        <w:jc w:val="center"/>
        <w:rPr/>
      </w:pPr>
      <w:r>
        <w:rPr>
          <w:rStyle w:val="Policepardfaut"/>
          <w:rFonts w:cs="Times New Roman"/>
          <w:bCs/>
          <w:i/>
          <w:color w:val="FF0000"/>
          <w:sz w:val="28"/>
          <w:szCs w:val="28"/>
        </w:rPr>
        <w:t>Aucun dossier présenté sans l’attestation signée</w:t>
      </w:r>
    </w:p>
    <w:p>
      <w:pPr>
        <w:pStyle w:val="LONormal"/>
        <w:jc w:val="center"/>
        <w:rPr/>
      </w:pPr>
      <w:r>
        <w:rPr>
          <w:rStyle w:val="Policepardfaut"/>
          <w:rFonts w:cs="Times New Roman"/>
          <w:bCs/>
          <w:i/>
          <w:color w:val="FF0000"/>
          <w:sz w:val="28"/>
          <w:szCs w:val="28"/>
        </w:rPr>
        <w:t>par le directeur du laboratoire ne sera pris en compte.</w:t>
      </w:r>
      <w:r>
        <w:br w:type="page"/>
      </w:r>
    </w:p>
    <w:p>
      <w:pPr>
        <w:pStyle w:val="LONormal"/>
        <w:jc w:val="center"/>
        <w:rPr>
          <w:rFonts w:cs="Times New Roman"/>
          <w:b/>
          <w:b/>
          <w:sz w:val="28"/>
          <w:szCs w:val="28"/>
        </w:rPr>
      </w:pPr>
      <w:r>
        <w:rPr>
          <w:rFonts w:cs="Times New Roman"/>
          <w:b/>
          <w:sz w:val="28"/>
          <w:szCs w:val="28"/>
        </w:rPr>
      </w:r>
    </w:p>
    <w:p>
      <w:pPr>
        <w:pStyle w:val="LONormal"/>
        <w:jc w:val="center"/>
        <w:rPr>
          <w:rFonts w:cs="Times New Roman"/>
          <w:b/>
          <w:b/>
          <w:sz w:val="28"/>
          <w:szCs w:val="28"/>
        </w:rPr>
      </w:pPr>
      <w:r>
        <w:rPr>
          <w:rFonts w:cs="Times New Roman"/>
          <w:b/>
          <w:sz w:val="28"/>
          <w:szCs w:val="28"/>
        </w:rPr>
        <w:t>RÈGLES DU DIM POUR LE DÉPÔT DES DOSSIERS</w:t>
      </w:r>
    </w:p>
    <w:p>
      <w:pPr>
        <w:pStyle w:val="LONormal"/>
        <w:jc w:val="center"/>
        <w:rPr/>
      </w:pPr>
      <w:r>
        <w:rPr>
          <w:rStyle w:val="Policepardfaut"/>
          <w:rFonts w:cs="Times New Roman"/>
          <w:b/>
          <w:sz w:val="28"/>
          <w:szCs w:val="28"/>
        </w:rPr>
        <w:t>FONCTIONNEMENT : ACTIVITÉS SCIENTIFIQUES AU FIL DE L’EAU</w:t>
      </w:r>
    </w:p>
    <w:p>
      <w:pPr>
        <w:pStyle w:val="LONormal"/>
        <w:jc w:val="center"/>
        <w:rPr>
          <w:rFonts w:cs="Times New Roman"/>
          <w:b/>
          <w:b/>
          <w:sz w:val="28"/>
          <w:szCs w:val="28"/>
        </w:rPr>
      </w:pPr>
      <w:r>
        <w:rPr>
          <w:rFonts w:cs="Times New Roman"/>
          <w:b/>
          <w:sz w:val="28"/>
          <w:szCs w:val="28"/>
        </w:rPr>
      </w:r>
    </w:p>
    <w:p>
      <w:pPr>
        <w:pStyle w:val="LONormal"/>
        <w:jc w:val="center"/>
        <w:rPr>
          <w:rFonts w:cs="Times New Roman"/>
          <w:b/>
          <w:b/>
        </w:rPr>
      </w:pPr>
      <w:r>
        <w:rPr>
          <w:rFonts w:cs="Times New Roman"/>
          <w:b/>
        </w:rPr>
      </w:r>
    </w:p>
    <w:p>
      <w:pPr>
        <w:pStyle w:val="LONormal"/>
        <w:widowControl/>
        <w:tabs>
          <w:tab w:val="clear" w:pos="709"/>
          <w:tab w:val="left" w:pos="900" w:leader="none"/>
          <w:tab w:val="left" w:pos="2859" w:leader="none"/>
        </w:tabs>
        <w:jc w:val="both"/>
        <w:rPr>
          <w:rFonts w:cs="Times New Roman"/>
          <w:color w:val="000000"/>
        </w:rPr>
      </w:pPr>
      <w:r>
        <w:rPr>
          <w:rFonts w:cs="Times New Roman"/>
          <w:color w:val="000000"/>
        </w:rPr>
        <w:t>Nous invitons le porteur de projet à lire attentivement les consignes qui suivent :</w:t>
      </w:r>
    </w:p>
    <w:p>
      <w:pPr>
        <w:pStyle w:val="LONormal"/>
        <w:widowControl/>
        <w:tabs>
          <w:tab w:val="clear" w:pos="709"/>
          <w:tab w:val="left" w:pos="900" w:leader="none"/>
          <w:tab w:val="left" w:pos="2859" w:leader="none"/>
        </w:tabs>
        <w:jc w:val="both"/>
        <w:rPr>
          <w:rFonts w:cs="Times New Roman"/>
          <w:color w:val="000000"/>
        </w:rPr>
      </w:pPr>
      <w:r>
        <w:rPr>
          <w:rFonts w:cs="Times New Roman"/>
          <w:color w:val="000000"/>
        </w:rPr>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Toutes les équipes recensées dans le DIM QuanTiP (voir annuaires des équipes sur le site https://www.sirteq.org/sirteq/annuaire-equipes-quantip/) sont éligibles pour déposer un dossier au fil de l’eau.</w:t>
      </w:r>
    </w:p>
    <w:p>
      <w:pPr>
        <w:pStyle w:val="Paragraphedeliste"/>
        <w:widowControl/>
        <w:numPr>
          <w:ilvl w:val="0"/>
          <w:numId w:val="3"/>
        </w:numPr>
        <w:tabs>
          <w:tab w:val="left" w:pos="900" w:leader="none"/>
          <w:tab w:val="left" w:pos="2859" w:leader="none"/>
        </w:tabs>
        <w:jc w:val="both"/>
        <w:rPr/>
      </w:pPr>
      <w:r>
        <w:rPr>
          <w:rStyle w:val="Policepardfaut"/>
          <w:rFonts w:cs="Times New Roman"/>
          <w:color w:val="000000"/>
        </w:rPr>
        <w:t xml:space="preserve">Les activités scientifiques qui peuvent être financées sont les séminaires, les manifestations scientifiques, les formations, l’organisation de journées grand public pour la diffusion de la culture scientifique </w:t>
      </w:r>
      <w:r>
        <w:rPr>
          <w:rStyle w:val="Policepardfaut"/>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w:t>
      </w:r>
      <w:r>
        <w:rPr>
          <w:rStyle w:val="Policepardfaut"/>
          <w:rFonts w:cs="Times New Roman"/>
          <w:color w:val="000000"/>
        </w:rPr>
        <w:t>par exemple une aide à l’organisation de manifestations dans le cadre de la fête de la science).</w:t>
      </w:r>
    </w:p>
    <w:p>
      <w:pPr>
        <w:pStyle w:val="Paragraphedeliste"/>
        <w:widowControl/>
        <w:numPr>
          <w:ilvl w:val="0"/>
          <w:numId w:val="3"/>
        </w:numPr>
        <w:tabs>
          <w:tab w:val="left" w:pos="900" w:leader="none"/>
          <w:tab w:val="left" w:pos="2859" w:leader="none"/>
        </w:tabs>
        <w:jc w:val="both"/>
        <w:rPr/>
      </w:pPr>
      <w:r>
        <w:rPr>
          <w:rStyle w:val="Policepardfaut"/>
          <w:rFonts w:cs="Times New Roman"/>
          <w:b/>
          <w:bCs/>
          <w:color w:val="000000"/>
        </w:rPr>
        <w:t>Pour une demande de manifestation scientifique</w:t>
      </w:r>
      <w:r>
        <w:rPr>
          <w:rStyle w:val="Policepardfaut"/>
          <w:rFonts w:cs="Times New Roman"/>
          <w:color w:val="000000"/>
        </w:rPr>
        <w:t xml:space="preserve"> : il existe deux AAP par an dédiés aux manifestations scientifiques (colloques, conférences, workshops…). </w:t>
      </w:r>
      <w:r>
        <w:rPr>
          <w:rStyle w:val="Policepardfaut"/>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Il faudra</w:t>
      </w:r>
      <w:r>
        <w:rPr>
          <w:rStyle w:val="Policepardfaut"/>
          <w:rFonts w:cs="Times New Roman"/>
          <w:color w:val="000000"/>
        </w:rPr>
        <w:t xml:space="preserve"> </w:t>
      </w:r>
      <w:r>
        <w:rPr>
          <w:rStyle w:val="Policepardfaut"/>
          <w:rFonts w:cs="Times New Roman"/>
          <w:b/>
          <w:bCs/>
          <w:color w:val="000000"/>
        </w:rPr>
        <w:t>justifier</w:t>
      </w:r>
      <w:r>
        <w:rPr>
          <w:rStyle w:val="Policepardfaut"/>
          <w:rFonts w:cs="Times New Roman"/>
          <w:color w:val="000000"/>
        </w:rPr>
        <w:t xml:space="preserve"> pourquoi la demande est formulée au sein de l’appel « fil de l’eau ». Si le bureau Animation le juge plus approprié, </w:t>
      </w:r>
      <w:r>
        <w:rPr>
          <w:rStyle w:val="Policepardfaut"/>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l’équipe porteuse du projet</w:t>
      </w:r>
      <w:r>
        <w:rPr>
          <w:rStyle w:val="Policepardfaut"/>
          <w:rFonts w:cs="Times New Roman"/>
          <w:color w:val="000000"/>
        </w:rPr>
        <w:t xml:space="preserve"> pourra être invitée à </w:t>
      </w:r>
      <w:r>
        <w:rPr>
          <w:rStyle w:val="Policepardfaut"/>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soumettre plutôt son projet à</w:t>
      </w:r>
      <w:r>
        <w:rPr>
          <w:rStyle w:val="Policepardfaut"/>
          <w:rFonts w:cs="Times New Roman"/>
          <w:color w:val="000000"/>
        </w:rPr>
        <w:t xml:space="preserve"> un AAP MS.</w:t>
      </w:r>
    </w:p>
    <w:p>
      <w:pPr>
        <w:pStyle w:val="Paragraphedeliste"/>
        <w:widowControl/>
        <w:numPr>
          <w:ilvl w:val="0"/>
          <w:numId w:val="3"/>
        </w:numPr>
        <w:tabs>
          <w:tab w:val="left" w:pos="900" w:leader="none"/>
          <w:tab w:val="left" w:pos="2859" w:leader="none"/>
        </w:tabs>
        <w:jc w:val="both"/>
        <w:rPr/>
      </w:pPr>
      <w:r>
        <w:rPr>
          <w:rStyle w:val="Policepardfaut"/>
          <w:rFonts w:cs="Times New Roman"/>
          <w:color w:val="000000"/>
        </w:rPr>
        <w:t xml:space="preserve">Pour les demandes de formation (spécifique pour les écoles), la formation doit être dans le domaine des technologies quantiques et les bénéficiaires doivent faire partie </w:t>
      </w:r>
      <w:r>
        <w:rPr>
          <w:rStyle w:val="Policepardfaut"/>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d’</w:t>
      </w:r>
      <w:r>
        <w:rPr>
          <w:rStyle w:val="Policepardfaut"/>
          <w:rFonts w:cs="Times New Roman"/>
          <w:color w:val="000000"/>
        </w:rPr>
        <w:t>équipes recensées dans le DIM QuanTiP. La demande doit être déposée par l’organisateur de l’événement qui doit également faire partie d’une équipe recensée dans le DIM QuanTiP. L’événement peut avoir lieu en dehors de l’Île-de-France.</w:t>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 xml:space="preserve">Pour être éligible, les </w:t>
      </w:r>
      <w:r>
        <w:rPr>
          <w:rFonts w:eastAsia="SimSu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vertAlign w:val="baseline"/>
          <w:em w:val="none"/>
          <w:lang w:val="fr-FR" w:eastAsia="hi-IN" w:bidi="hi-IN"/>
        </w:rPr>
        <w:t>activités scientifiques (hors écoles)</w:t>
      </w:r>
      <w:r>
        <w:rPr>
          <w:rFonts w:cs="Times New Roman"/>
          <w:color w:val="000000"/>
        </w:rPr>
        <w:t xml:space="preserve"> doivent se tenir en Île-de-France.</w:t>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Plusieurs équipes peuvent être concernées par un même événement.</w:t>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La demande peut être rédigée en français ou en anglais.</w:t>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Le montant indicatif de l’aide est compris entre 1500 et 3000 €.</w:t>
      </w:r>
    </w:p>
    <w:p>
      <w:pPr>
        <w:pStyle w:val="Paragraphedeliste"/>
        <w:widowControl/>
        <w:numPr>
          <w:ilvl w:val="0"/>
          <w:numId w:val="3"/>
        </w:numPr>
        <w:tabs>
          <w:tab w:val="left" w:pos="900" w:leader="none"/>
          <w:tab w:val="left" w:pos="2859" w:leader="none"/>
        </w:tabs>
        <w:jc w:val="both"/>
        <w:rPr>
          <w:rFonts w:cs="Times New Roman"/>
          <w:color w:val="000000"/>
        </w:rPr>
      </w:pPr>
      <w:r>
        <w:rPr>
          <w:rFonts w:cs="Times New Roman"/>
          <w:color w:val="000000"/>
        </w:rPr>
        <w:t>Le dossier « au fil de l'eau » est examiné au fil de l’eau par le bureau Animation et ensuite validé par le COPIL. Un retour sera adressé au porteur dans un délai maximum de 2 mois.</w:t>
      </w:r>
    </w:p>
    <w:p>
      <w:pPr>
        <w:pStyle w:val="LONormal"/>
        <w:widowControl/>
        <w:tabs>
          <w:tab w:val="clear" w:pos="709"/>
          <w:tab w:val="left" w:pos="900" w:leader="none"/>
          <w:tab w:val="left" w:pos="2859" w:leader="none"/>
        </w:tabs>
        <w:jc w:val="both"/>
        <w:rPr>
          <w:rFonts w:cs="Times New Roman"/>
          <w:u w:val="single"/>
        </w:rPr>
      </w:pPr>
      <w:r>
        <w:rPr>
          <w:rFonts w:cs="Times New Roman"/>
          <w:u w:val="single"/>
        </w:rPr>
      </w:r>
    </w:p>
    <w:p>
      <w:pPr>
        <w:pStyle w:val="LONormal"/>
        <w:widowControl/>
        <w:tabs>
          <w:tab w:val="clear" w:pos="709"/>
          <w:tab w:val="left" w:pos="900" w:leader="none"/>
          <w:tab w:val="left" w:pos="2859" w:leader="none"/>
        </w:tabs>
        <w:jc w:val="both"/>
        <w:rPr>
          <w:rFonts w:cs="Times New Roman"/>
          <w:u w:val="single"/>
        </w:rPr>
      </w:pPr>
      <w:r>
        <w:rPr>
          <w:rFonts w:cs="Times New Roman"/>
          <w:u w:val="single"/>
        </w:rPr>
      </w:r>
    </w:p>
    <w:p>
      <w:pPr>
        <w:pStyle w:val="LONormal"/>
        <w:jc w:val="center"/>
        <w:rPr>
          <w:rFonts w:cs="Times New Roman"/>
          <w:b/>
          <w:b/>
          <w:sz w:val="28"/>
          <w:szCs w:val="28"/>
        </w:rPr>
      </w:pPr>
      <w:r>
        <w:rPr>
          <w:rFonts w:cs="Times New Roman"/>
          <w:b/>
          <w:sz w:val="28"/>
          <w:szCs w:val="28"/>
        </w:rPr>
        <w:t>ENGAGEMENT EN CAS DE FINANCEMENT</w:t>
      </w:r>
    </w:p>
    <w:p>
      <w:pPr>
        <w:pStyle w:val="LONormal"/>
        <w:rPr>
          <w:rFonts w:cs="Times New Roman"/>
          <w:b/>
          <w:b/>
        </w:rPr>
      </w:pPr>
      <w:r>
        <w:rPr>
          <w:rFonts w:cs="Times New Roman"/>
          <w:b/>
        </w:rPr>
      </w:r>
    </w:p>
    <w:p>
      <w:pPr>
        <w:pStyle w:val="LONormal"/>
        <w:rPr>
          <w:rFonts w:cs="Times New Roman"/>
        </w:rPr>
      </w:pPr>
      <w:r>
        <w:rPr>
          <w:rFonts w:cs="Times New Roman"/>
        </w:rPr>
        <w:t>L’équipe porteuse de la demande veillera à (voir aussi Annexe 1) :</w:t>
      </w:r>
    </w:p>
    <w:p>
      <w:pPr>
        <w:pStyle w:val="LONormal"/>
        <w:rPr>
          <w:rFonts w:cs="Times New Roman"/>
        </w:rPr>
      </w:pPr>
      <w:r>
        <w:rPr>
          <w:rFonts w:cs="Times New Roman"/>
        </w:rPr>
      </w:r>
    </w:p>
    <w:p>
      <w:pPr>
        <w:pStyle w:val="LONormal"/>
        <w:numPr>
          <w:ilvl w:val="0"/>
          <w:numId w:val="4"/>
        </w:numPr>
        <w:jc w:val="both"/>
        <w:rPr>
          <w:rFonts w:cs="Times New Roman"/>
        </w:rPr>
      </w:pPr>
      <w:r>
        <w:rPr>
          <w:rFonts w:cs="Times New Roman"/>
        </w:rPr>
        <w:t xml:space="preserve">Mettre le logo de la Région Île-de-France ainsi que du DIM QuanTiP sur tous les documents et support utilisés pendant la période d’accueil (site web, séminaire, poster, </w:t>
      </w:r>
      <w:r>
        <w:rPr>
          <w:rFonts w:eastAsia="SimSu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hi-IN" w:bidi="hi-IN"/>
        </w:rPr>
        <w:t>manifestation</w:t>
      </w:r>
      <w:r>
        <w:rPr>
          <w:rFonts w:cs="Times New Roman"/>
        </w:rPr>
        <w:t>…). Dans le cas où le taux d’intervention financière de la Région est égal ou supérieur à 50 % du budget total de l’opération, la taille du logo régional est proportionnellement supérieure à celles des autres co-financeurs.</w:t>
      </w:r>
    </w:p>
    <w:p>
      <w:pPr>
        <w:pStyle w:val="LONormal"/>
        <w:numPr>
          <w:ilvl w:val="0"/>
          <w:numId w:val="4"/>
        </w:numPr>
        <w:rPr/>
      </w:pPr>
      <w:r>
        <w:rPr>
          <w:rStyle w:val="Policepardfaut"/>
          <w:rFonts w:cs="Times New Roman"/>
        </w:rPr>
        <w:t>Transmettre l’ensemble des documents relatifs à l’événement au service administratif du DIM QuanTiP pour diffusion et affichage sur le site du DIM.</w:t>
      </w:r>
    </w:p>
    <w:p>
      <w:pPr>
        <w:pStyle w:val="LONormal"/>
        <w:jc w:val="center"/>
        <w:rPr>
          <w:rFonts w:cs="Times New Roman"/>
          <w:b/>
          <w:b/>
        </w:rPr>
      </w:pPr>
      <w:r>
        <w:rPr>
          <w:rFonts w:cs="Times New Roman"/>
          <w:b/>
        </w:rPr>
      </w:r>
    </w:p>
    <w:tbl>
      <w:tblPr>
        <w:tblW w:w="9464" w:type="dxa"/>
        <w:jc w:val="left"/>
        <w:tblInd w:w="108" w:type="dxa"/>
        <w:tblCellMar>
          <w:top w:w="0" w:type="dxa"/>
          <w:left w:w="108" w:type="dxa"/>
          <w:bottom w:w="0" w:type="dxa"/>
          <w:right w:w="108" w:type="dxa"/>
        </w:tblCellMar>
      </w:tblPr>
      <w:tblGrid>
        <w:gridCol w:w="9464"/>
      </w:tblGrid>
      <w:tr>
        <w:trPr/>
        <w:tc>
          <w:tcPr>
            <w:tcW w:w="9464" w:type="dxa"/>
            <w:tcBorders>
              <w:top w:val="single" w:sz="4" w:space="0" w:color="000000"/>
              <w:left w:val="single" w:sz="4" w:space="0" w:color="000000"/>
              <w:bottom w:val="single" w:sz="4" w:space="0" w:color="000000"/>
              <w:right w:val="single" w:sz="4" w:space="0" w:color="000000"/>
            </w:tcBorders>
          </w:tcPr>
          <w:p>
            <w:pPr>
              <w:pStyle w:val="LONormal"/>
              <w:widowControl/>
              <w:tabs>
                <w:tab w:val="clear" w:pos="709"/>
                <w:tab w:val="left" w:pos="900" w:leader="none"/>
                <w:tab w:val="left" w:pos="2859" w:leader="none"/>
              </w:tabs>
              <w:jc w:val="both"/>
              <w:rPr/>
            </w:pPr>
            <w:r>
              <w:rPr>
                <w:rStyle w:val="Policepardfaut"/>
                <w:rFonts w:cs="Times New Roman"/>
                <w:b/>
                <w:bCs/>
              </w:rPr>
              <w:t xml:space="preserve">Question commune à toutes les demandes « au fil de l’eau » du DIM : </w:t>
            </w:r>
            <w:r>
              <w:rPr>
                <w:rStyle w:val="Policepardfaut"/>
                <w:rFonts w:cs="Times New Roman"/>
              </w:rPr>
              <w:t>Votre équipe a-t-elle envoyé une demande de stage à publier sur le site</w:t>
            </w:r>
            <w:r>
              <w:rPr>
                <w:rStyle w:val="Policepardfaut"/>
                <w:rFonts w:cs="Times New Roman"/>
                <w:b/>
              </w:rPr>
              <w:t xml:space="preserve"> </w:t>
            </w:r>
            <w:r>
              <w:rPr>
                <w:rStyle w:val="Policepardfaut"/>
                <w:rFonts w:cs="Times New Roman"/>
              </w:rPr>
              <w:t>de QuanTiP et sur la plateforme de la Région pour l’année 2022 ?</w:t>
            </w:r>
          </w:p>
        </w:tc>
      </w:tr>
      <w:tr>
        <w:trPr/>
        <w:tc>
          <w:tcPr>
            <w:tcW w:w="9464" w:type="dxa"/>
            <w:tcBorders>
              <w:top w:val="single" w:sz="4" w:space="0" w:color="000000"/>
              <w:left w:val="single" w:sz="4" w:space="0" w:color="000000"/>
              <w:bottom w:val="single" w:sz="4" w:space="0" w:color="000000"/>
              <w:right w:val="single" w:sz="4" w:space="0" w:color="000000"/>
            </w:tcBorders>
          </w:tcPr>
          <w:p>
            <w:pPr>
              <w:pStyle w:val="LONormal"/>
              <w:widowControl/>
              <w:tabs>
                <w:tab w:val="clear" w:pos="709"/>
                <w:tab w:val="left" w:pos="900" w:leader="none"/>
                <w:tab w:val="left" w:pos="2859" w:leader="none"/>
              </w:tabs>
              <w:spacing w:before="120" w:after="120"/>
              <w:jc w:val="both"/>
              <w:rPr/>
            </w:pPr>
            <w:r>
              <w:rPr>
                <w:rStyle w:val="Policepardfaut"/>
                <w:rFonts w:cs="Times New Roman"/>
              </w:rPr>
              <w:t xml:space="preserve"> </w:t>
            </w:r>
            <w:r>
              <w:rPr>
                <w:rStyle w:val="Policepardfaut"/>
                <w:rFonts w:cs="Times New Roman"/>
              </w:rPr>
              <w:t>Oui</w:t>
            </w:r>
          </w:p>
          <w:p>
            <w:pPr>
              <w:pStyle w:val="LONormal"/>
              <w:widowControl/>
              <w:tabs>
                <w:tab w:val="clear" w:pos="709"/>
                <w:tab w:val="left" w:pos="900" w:leader="none"/>
                <w:tab w:val="left" w:pos="2859" w:leader="none"/>
              </w:tabs>
              <w:spacing w:before="0" w:after="120"/>
              <w:jc w:val="both"/>
              <w:rPr/>
            </w:pPr>
            <w:r>
              <w:rPr>
                <w:rStyle w:val="Policepardfaut"/>
                <w:rFonts w:cs="Times New Roman"/>
              </w:rPr>
              <w:t xml:space="preserve"> </w:t>
            </w:r>
            <w:r>
              <w:rPr>
                <w:rStyle w:val="Policepardfaut"/>
                <w:rFonts w:cs="Times New Roman"/>
              </w:rPr>
              <w:t>Non</w:t>
            </w:r>
          </w:p>
        </w:tc>
      </w:tr>
    </w:tbl>
    <w:p>
      <w:pPr>
        <w:pStyle w:val="LONormal"/>
        <w:rPr>
          <w:rFonts w:cs="Times New Roman"/>
          <w:b/>
          <w:b/>
          <w:bCs/>
          <w:highlight w:val="blue"/>
        </w:rPr>
      </w:pPr>
      <w:r>
        <w:rPr>
          <w:rFonts w:cs="Times New Roman"/>
          <w:b/>
          <w:bCs/>
          <w:highlight w:val="blue"/>
        </w:rPr>
      </w:r>
    </w:p>
    <w:p>
      <w:pPr>
        <w:pStyle w:val="Titre3"/>
        <w:widowControl/>
        <w:numPr>
          <w:ilvl w:val="2"/>
          <w:numId w:val="2"/>
        </w:numPr>
        <w:tabs>
          <w:tab w:val="clear" w:pos="709"/>
          <w:tab w:val="left" w:pos="0" w:leader="none"/>
        </w:tabs>
        <w:ind w:left="0" w:hanging="0"/>
        <w:jc w:val="center"/>
        <w:rPr>
          <w:rFonts w:cs="Times New Roman"/>
          <w:szCs w:val="28"/>
        </w:rPr>
      </w:pPr>
      <w:r>
        <w:rPr>
          <w:rFonts w:cs="Times New Roman"/>
          <w:szCs w:val="28"/>
        </w:rPr>
      </w:r>
    </w:p>
    <w:p>
      <w:pPr>
        <w:pStyle w:val="Titre3"/>
        <w:widowControl/>
        <w:numPr>
          <w:ilvl w:val="2"/>
          <w:numId w:val="2"/>
        </w:numPr>
        <w:tabs>
          <w:tab w:val="clear" w:pos="709"/>
          <w:tab w:val="left" w:pos="0" w:leader="none"/>
        </w:tabs>
        <w:ind w:left="0" w:hanging="0"/>
        <w:jc w:val="center"/>
        <w:rPr>
          <w:rFonts w:cs="Times New Roman"/>
          <w:szCs w:val="28"/>
        </w:rPr>
      </w:pPr>
      <w:r>
        <w:rPr>
          <w:rFonts w:cs="Times New Roman"/>
          <w:szCs w:val="28"/>
        </w:rPr>
        <w:t>IDENTIFICATION DU/DES DEMANDEUR(S)</w:t>
      </w:r>
    </w:p>
    <w:p>
      <w:pPr>
        <w:pStyle w:val="LONormal"/>
        <w:jc w:val="both"/>
        <w:rPr>
          <w:rFonts w:cs="Times New Roman"/>
        </w:rPr>
      </w:pPr>
      <w:r>
        <w:rPr>
          <w:rFonts w:cs="Times New Roman"/>
        </w:rPr>
      </w:r>
    </w:p>
    <w:tbl>
      <w:tblPr>
        <w:tblW w:w="10038" w:type="dxa"/>
        <w:jc w:val="center"/>
        <w:tblInd w:w="0" w:type="dxa"/>
        <w:tblCellMar>
          <w:top w:w="55" w:type="dxa"/>
          <w:left w:w="55" w:type="dxa"/>
          <w:bottom w:w="55" w:type="dxa"/>
          <w:right w:w="55" w:type="dxa"/>
        </w:tblCellMar>
      </w:tblPr>
      <w:tblGrid>
        <w:gridCol w:w="946"/>
        <w:gridCol w:w="1494"/>
        <w:gridCol w:w="1535"/>
        <w:gridCol w:w="1409"/>
        <w:gridCol w:w="1425"/>
        <w:gridCol w:w="1757"/>
        <w:gridCol w:w="1471"/>
      </w:tblGrid>
      <w:tr>
        <w:trPr>
          <w:trHeight w:val="878" w:hRule="atLeast"/>
        </w:trPr>
        <w:tc>
          <w:tcPr>
            <w:tcW w:w="946" w:type="dxa"/>
            <w:tcBorders>
              <w:top w:val="single" w:sz="2" w:space="0" w:color="000000"/>
              <w:left w:val="single" w:sz="2" w:space="0" w:color="000000"/>
              <w:bottom w:val="single" w:sz="2" w:space="0" w:color="000000"/>
            </w:tcBorders>
            <w:vAlign w:val="center"/>
          </w:tcPr>
          <w:p>
            <w:pPr>
              <w:pStyle w:val="Contenudetableau"/>
              <w:snapToGrid w:val="false"/>
              <w:jc w:val="both"/>
              <w:rPr>
                <w:rFonts w:cs="Times New Roman"/>
              </w:rPr>
            </w:pPr>
            <w:r>
              <w:rPr>
                <w:rFonts w:cs="Times New Roman"/>
              </w:rPr>
            </w:r>
          </w:p>
        </w:tc>
        <w:tc>
          <w:tcPr>
            <w:tcW w:w="1494" w:type="dxa"/>
            <w:tcBorders>
              <w:top w:val="single" w:sz="2" w:space="0" w:color="000000"/>
              <w:left w:val="single" w:sz="2" w:space="0" w:color="000000"/>
              <w:bottom w:val="single" w:sz="2" w:space="0" w:color="000000"/>
            </w:tcBorders>
            <w:vAlign w:val="center"/>
          </w:tcPr>
          <w:p>
            <w:pPr>
              <w:pStyle w:val="Contenudetableau"/>
              <w:snapToGrid w:val="false"/>
              <w:jc w:val="center"/>
              <w:rPr>
                <w:rFonts w:cs="Times New Roman"/>
              </w:rPr>
            </w:pPr>
            <w:r>
              <w:rPr>
                <w:rFonts w:cs="Times New Roman"/>
              </w:rPr>
              <w:t>Prénom /Nom</w:t>
            </w:r>
          </w:p>
        </w:tc>
        <w:tc>
          <w:tcPr>
            <w:tcW w:w="1535" w:type="dxa"/>
            <w:tcBorders>
              <w:top w:val="single" w:sz="2" w:space="0" w:color="000000"/>
              <w:left w:val="single" w:sz="2" w:space="0" w:color="000000"/>
              <w:bottom w:val="single" w:sz="2" w:space="0" w:color="000000"/>
            </w:tcBorders>
            <w:vAlign w:val="center"/>
          </w:tcPr>
          <w:p>
            <w:pPr>
              <w:pStyle w:val="Contenudetableau"/>
              <w:snapToGrid w:val="false"/>
              <w:jc w:val="center"/>
              <w:rPr>
                <w:rFonts w:cs="Times New Roman"/>
              </w:rPr>
            </w:pPr>
            <w:r>
              <w:rPr>
                <w:rFonts w:cs="Times New Roman"/>
              </w:rPr>
              <w:t>Adresse Mail</w:t>
            </w:r>
          </w:p>
        </w:tc>
        <w:tc>
          <w:tcPr>
            <w:tcW w:w="1409" w:type="dxa"/>
            <w:tcBorders>
              <w:top w:val="single" w:sz="2" w:space="0" w:color="000000"/>
              <w:left w:val="single" w:sz="2" w:space="0" w:color="000000"/>
              <w:bottom w:val="single" w:sz="2" w:space="0" w:color="000000"/>
            </w:tcBorders>
            <w:vAlign w:val="center"/>
          </w:tcPr>
          <w:p>
            <w:pPr>
              <w:pStyle w:val="Contenudetableau"/>
              <w:snapToGrid w:val="false"/>
              <w:jc w:val="center"/>
              <w:rPr>
                <w:rFonts w:cs="Times New Roman"/>
              </w:rPr>
            </w:pPr>
            <w:r>
              <w:rPr>
                <w:rFonts w:cs="Times New Roman"/>
              </w:rPr>
              <w:t>N°téléphone</w:t>
            </w:r>
          </w:p>
        </w:tc>
        <w:tc>
          <w:tcPr>
            <w:tcW w:w="1425" w:type="dxa"/>
            <w:tcBorders>
              <w:top w:val="single" w:sz="2" w:space="0" w:color="000000"/>
              <w:left w:val="single" w:sz="2" w:space="0" w:color="000000"/>
              <w:bottom w:val="single" w:sz="2" w:space="0" w:color="000000"/>
            </w:tcBorders>
            <w:vAlign w:val="center"/>
          </w:tcPr>
          <w:p>
            <w:pPr>
              <w:pStyle w:val="Contenudetableau"/>
              <w:snapToGrid w:val="false"/>
              <w:jc w:val="center"/>
              <w:rPr>
                <w:rFonts w:cs="Times New Roman"/>
              </w:rPr>
            </w:pPr>
            <w:r>
              <w:rPr>
                <w:rFonts w:cs="Times New Roman"/>
              </w:rPr>
              <w:t>Nom du laboratoire / N°d'unité</w:t>
            </w:r>
          </w:p>
        </w:tc>
        <w:tc>
          <w:tcPr>
            <w:tcW w:w="1757" w:type="dxa"/>
            <w:tcBorders>
              <w:top w:val="single" w:sz="2" w:space="0" w:color="000000"/>
              <w:left w:val="single" w:sz="2" w:space="0" w:color="000000"/>
              <w:bottom w:val="single" w:sz="2" w:space="0" w:color="000000"/>
              <w:right w:val="single" w:sz="2" w:space="0" w:color="000000"/>
            </w:tcBorders>
            <w:vAlign w:val="center"/>
          </w:tcPr>
          <w:p>
            <w:pPr>
              <w:pStyle w:val="Contenudetableau"/>
              <w:snapToGrid w:val="false"/>
              <w:jc w:val="center"/>
              <w:rPr/>
            </w:pPr>
            <w:r>
              <w:rPr>
                <w:rStyle w:val="Policepardfaut"/>
                <w:rFonts w:cs="Times New Roman"/>
              </w:rPr>
              <w:t>Nom de l’équipe recensée**</w:t>
            </w:r>
          </w:p>
        </w:tc>
        <w:tc>
          <w:tcPr>
            <w:tcW w:w="1471" w:type="dxa"/>
            <w:tcBorders>
              <w:top w:val="single" w:sz="2" w:space="0" w:color="000000"/>
              <w:left w:val="single" w:sz="2" w:space="0" w:color="000000"/>
              <w:bottom w:val="single" w:sz="2" w:space="0" w:color="000000"/>
              <w:right w:val="single" w:sz="2" w:space="0" w:color="000000"/>
            </w:tcBorders>
          </w:tcPr>
          <w:p>
            <w:pPr>
              <w:pStyle w:val="Contenudetableau"/>
              <w:snapToGrid w:val="false"/>
              <w:jc w:val="center"/>
              <w:rPr>
                <w:rFonts w:cs="Times New Roman"/>
              </w:rPr>
            </w:pPr>
            <w:r>
              <w:rPr>
                <w:rFonts w:cs="Times New Roman"/>
              </w:rPr>
              <w:t>Nom du contact DIM de l’équipe</w:t>
            </w:r>
          </w:p>
          <w:p>
            <w:pPr>
              <w:pStyle w:val="Contenudetableau"/>
              <w:snapToGrid w:val="false"/>
              <w:jc w:val="center"/>
              <w:rPr>
                <w:sz w:val="18"/>
                <w:szCs w:val="18"/>
              </w:rPr>
            </w:pPr>
            <w:r>
              <w:rPr>
                <w:sz w:val="18"/>
                <w:szCs w:val="18"/>
              </w:rPr>
              <w:t>(si différent du contact QuanTiP)</w:t>
            </w:r>
          </w:p>
        </w:tc>
      </w:tr>
      <w:tr>
        <w:trPr>
          <w:trHeight w:val="303" w:hRule="atLeast"/>
        </w:trPr>
        <w:tc>
          <w:tcPr>
            <w:tcW w:w="946" w:type="dxa"/>
            <w:tcBorders>
              <w:left w:val="single" w:sz="2" w:space="0" w:color="000000"/>
              <w:bottom w:val="single" w:sz="2" w:space="0" w:color="000000"/>
            </w:tcBorders>
          </w:tcPr>
          <w:p>
            <w:pPr>
              <w:pStyle w:val="Contenudetableau"/>
              <w:snapToGrid w:val="false"/>
              <w:jc w:val="both"/>
              <w:rPr>
                <w:rFonts w:cs="Times New Roman"/>
              </w:rPr>
            </w:pPr>
            <w:r>
              <w:rPr>
                <w:rFonts w:cs="Times New Roman"/>
              </w:rPr>
              <w:t>Porteur</w:t>
            </w:r>
          </w:p>
        </w:tc>
        <w:tc>
          <w:tcPr>
            <w:tcW w:w="1494" w:type="dxa"/>
            <w:tcBorders>
              <w:left w:val="single" w:sz="2" w:space="0" w:color="000000"/>
              <w:bottom w:val="single" w:sz="2" w:space="0" w:color="000000"/>
            </w:tcBorders>
          </w:tcPr>
          <w:p>
            <w:pPr>
              <w:pStyle w:val="LONormal"/>
              <w:snapToGrid w:val="false"/>
              <w:jc w:val="both"/>
              <w:rPr>
                <w:rFonts w:cs="Times New Roman"/>
                <w:color w:val="000000"/>
              </w:rPr>
            </w:pPr>
            <w:r>
              <w:rPr>
                <w:rFonts w:cs="Times New Roman"/>
                <w:color w:val="000000"/>
              </w:rPr>
            </w:r>
          </w:p>
        </w:tc>
        <w:tc>
          <w:tcPr>
            <w:tcW w:w="1535" w:type="dxa"/>
            <w:tcBorders>
              <w:left w:val="single" w:sz="2" w:space="0" w:color="000000"/>
              <w:bottom w:val="single" w:sz="2" w:space="0" w:color="000000"/>
            </w:tcBorders>
          </w:tcPr>
          <w:p>
            <w:pPr>
              <w:pStyle w:val="LONormal"/>
              <w:snapToGrid w:val="false"/>
              <w:jc w:val="both"/>
              <w:rPr>
                <w:rFonts w:cs="Times New Roman"/>
                <w:color w:val="000000"/>
              </w:rPr>
            </w:pPr>
            <w:r>
              <w:rPr>
                <w:rFonts w:cs="Times New Roman"/>
                <w:color w:val="000000"/>
              </w:rPr>
            </w:r>
          </w:p>
        </w:tc>
        <w:tc>
          <w:tcPr>
            <w:tcW w:w="1409" w:type="dxa"/>
            <w:tcBorders>
              <w:left w:val="single" w:sz="2" w:space="0" w:color="000000"/>
              <w:bottom w:val="single" w:sz="2" w:space="0" w:color="000000"/>
            </w:tcBorders>
          </w:tcPr>
          <w:p>
            <w:pPr>
              <w:pStyle w:val="LONormal"/>
              <w:snapToGrid w:val="false"/>
              <w:jc w:val="both"/>
              <w:rPr>
                <w:rFonts w:cs="Times New Roman"/>
                <w:color w:val="000000"/>
              </w:rPr>
            </w:pPr>
            <w:r>
              <w:rPr>
                <w:rFonts w:cs="Times New Roman"/>
                <w:color w:val="000000"/>
              </w:rPr>
            </w:r>
          </w:p>
        </w:tc>
        <w:tc>
          <w:tcPr>
            <w:tcW w:w="1425" w:type="dxa"/>
            <w:tcBorders>
              <w:left w:val="single" w:sz="2" w:space="0" w:color="000000"/>
              <w:bottom w:val="single" w:sz="2" w:space="0" w:color="000000"/>
            </w:tcBorders>
          </w:tcPr>
          <w:p>
            <w:pPr>
              <w:pStyle w:val="LONormal"/>
              <w:snapToGrid w:val="false"/>
              <w:jc w:val="both"/>
              <w:rPr>
                <w:rFonts w:cs="Times New Roman"/>
                <w:color w:val="000000"/>
              </w:rPr>
            </w:pPr>
            <w:r>
              <w:rPr>
                <w:rFonts w:cs="Times New Roman"/>
                <w:color w:val="000000"/>
              </w:rPr>
            </w:r>
          </w:p>
        </w:tc>
        <w:tc>
          <w:tcPr>
            <w:tcW w:w="1757" w:type="dxa"/>
            <w:tcBorders>
              <w:left w:val="single" w:sz="2" w:space="0" w:color="000000"/>
              <w:bottom w:val="single" w:sz="2" w:space="0" w:color="000000"/>
              <w:right w:val="single" w:sz="2" w:space="0" w:color="000000"/>
            </w:tcBorders>
          </w:tcPr>
          <w:p>
            <w:pPr>
              <w:pStyle w:val="LONormal"/>
              <w:snapToGrid w:val="false"/>
              <w:jc w:val="both"/>
              <w:rPr>
                <w:rFonts w:cs="Times New Roman"/>
                <w:color w:val="000000"/>
              </w:rPr>
            </w:pPr>
            <w:r>
              <w:rPr>
                <w:rFonts w:cs="Times New Roman"/>
                <w:color w:val="000000"/>
              </w:rPr>
            </w:r>
          </w:p>
        </w:tc>
        <w:tc>
          <w:tcPr>
            <w:tcW w:w="1471" w:type="dxa"/>
            <w:tcBorders>
              <w:left w:val="single" w:sz="2" w:space="0" w:color="000000"/>
              <w:bottom w:val="single" w:sz="2" w:space="0" w:color="000000"/>
              <w:right w:val="single" w:sz="2" w:space="0" w:color="000000"/>
            </w:tcBorders>
          </w:tcPr>
          <w:p>
            <w:pPr>
              <w:pStyle w:val="LONormal"/>
              <w:snapToGrid w:val="false"/>
              <w:jc w:val="both"/>
              <w:rPr>
                <w:rFonts w:cs="Times New Roman"/>
                <w:color w:val="000000"/>
              </w:rPr>
            </w:pPr>
            <w:r>
              <w:rPr>
                <w:rFonts w:cs="Times New Roman"/>
                <w:color w:val="000000"/>
              </w:rPr>
            </w:r>
          </w:p>
        </w:tc>
      </w:tr>
      <w:tr>
        <w:trPr>
          <w:trHeight w:val="287" w:hRule="atLeast"/>
        </w:trPr>
        <w:tc>
          <w:tcPr>
            <w:tcW w:w="946" w:type="dxa"/>
            <w:tcBorders>
              <w:left w:val="single" w:sz="2" w:space="0" w:color="000000"/>
              <w:bottom w:val="single" w:sz="4" w:space="0" w:color="000000"/>
            </w:tcBorders>
          </w:tcPr>
          <w:p>
            <w:pPr>
              <w:pStyle w:val="Contenudetableau"/>
              <w:snapToGrid w:val="false"/>
              <w:jc w:val="both"/>
              <w:rPr>
                <w:rFonts w:cs="Times New Roman"/>
              </w:rPr>
            </w:pPr>
            <w:r>
              <w:rPr>
                <w:rFonts w:cs="Times New Roman"/>
              </w:rPr>
              <w:t>Part. 1*</w:t>
            </w:r>
          </w:p>
        </w:tc>
        <w:tc>
          <w:tcPr>
            <w:tcW w:w="1494" w:type="dxa"/>
            <w:tcBorders>
              <w:left w:val="single" w:sz="2" w:space="0" w:color="000000"/>
              <w:bottom w:val="single" w:sz="4" w:space="0" w:color="000000"/>
            </w:tcBorders>
          </w:tcPr>
          <w:p>
            <w:pPr>
              <w:pStyle w:val="LONormal"/>
              <w:snapToGrid w:val="false"/>
              <w:jc w:val="both"/>
              <w:rPr>
                <w:rFonts w:cs="Times New Roman"/>
                <w:color w:val="000000"/>
              </w:rPr>
            </w:pPr>
            <w:r>
              <w:rPr>
                <w:rFonts w:cs="Times New Roman"/>
                <w:color w:val="000000"/>
              </w:rPr>
            </w:r>
          </w:p>
        </w:tc>
        <w:tc>
          <w:tcPr>
            <w:tcW w:w="1535" w:type="dxa"/>
            <w:tcBorders>
              <w:left w:val="single" w:sz="2" w:space="0" w:color="000000"/>
              <w:bottom w:val="single" w:sz="4" w:space="0" w:color="000000"/>
            </w:tcBorders>
          </w:tcPr>
          <w:p>
            <w:pPr>
              <w:pStyle w:val="LONormal"/>
              <w:snapToGrid w:val="false"/>
              <w:jc w:val="both"/>
              <w:rPr>
                <w:rFonts w:cs="Times New Roman"/>
                <w:color w:val="000000"/>
              </w:rPr>
            </w:pPr>
            <w:r>
              <w:rPr>
                <w:rFonts w:cs="Times New Roman"/>
                <w:color w:val="000000"/>
              </w:rPr>
            </w:r>
          </w:p>
        </w:tc>
        <w:tc>
          <w:tcPr>
            <w:tcW w:w="1409" w:type="dxa"/>
            <w:tcBorders>
              <w:left w:val="single" w:sz="2" w:space="0" w:color="000000"/>
              <w:bottom w:val="single" w:sz="4" w:space="0" w:color="000000"/>
            </w:tcBorders>
          </w:tcPr>
          <w:p>
            <w:pPr>
              <w:pStyle w:val="LONormal"/>
              <w:snapToGrid w:val="false"/>
              <w:jc w:val="both"/>
              <w:rPr>
                <w:rFonts w:cs="Times New Roman"/>
                <w:color w:val="000000"/>
              </w:rPr>
            </w:pPr>
            <w:r>
              <w:rPr>
                <w:rFonts w:cs="Times New Roman"/>
                <w:color w:val="000000"/>
              </w:rPr>
            </w:r>
          </w:p>
        </w:tc>
        <w:tc>
          <w:tcPr>
            <w:tcW w:w="1425" w:type="dxa"/>
            <w:tcBorders>
              <w:left w:val="single" w:sz="2" w:space="0" w:color="000000"/>
              <w:bottom w:val="single" w:sz="4" w:space="0" w:color="000000"/>
            </w:tcBorders>
          </w:tcPr>
          <w:p>
            <w:pPr>
              <w:pStyle w:val="LONormal"/>
              <w:snapToGrid w:val="false"/>
              <w:jc w:val="both"/>
              <w:rPr>
                <w:rFonts w:cs="Times New Roman"/>
                <w:color w:val="000000"/>
              </w:rPr>
            </w:pPr>
            <w:r>
              <w:rPr>
                <w:rFonts w:cs="Times New Roman"/>
                <w:color w:val="000000"/>
              </w:rPr>
            </w:r>
          </w:p>
        </w:tc>
        <w:tc>
          <w:tcPr>
            <w:tcW w:w="1757" w:type="dxa"/>
            <w:tcBorders>
              <w:left w:val="single" w:sz="2" w:space="0" w:color="000000"/>
              <w:bottom w:val="single" w:sz="4" w:space="0" w:color="000000"/>
              <w:right w:val="single" w:sz="2" w:space="0" w:color="000000"/>
            </w:tcBorders>
          </w:tcPr>
          <w:p>
            <w:pPr>
              <w:pStyle w:val="LONormal"/>
              <w:snapToGrid w:val="false"/>
              <w:jc w:val="both"/>
              <w:rPr>
                <w:rFonts w:cs="Times New Roman"/>
                <w:color w:val="000000"/>
              </w:rPr>
            </w:pPr>
            <w:r>
              <w:rPr>
                <w:rFonts w:cs="Times New Roman"/>
                <w:color w:val="000000"/>
              </w:rPr>
            </w:r>
          </w:p>
        </w:tc>
        <w:tc>
          <w:tcPr>
            <w:tcW w:w="1471" w:type="dxa"/>
            <w:tcBorders>
              <w:left w:val="single" w:sz="2" w:space="0" w:color="000000"/>
              <w:bottom w:val="single" w:sz="4" w:space="0" w:color="000000"/>
              <w:right w:val="single" w:sz="2" w:space="0" w:color="000000"/>
            </w:tcBorders>
          </w:tcPr>
          <w:p>
            <w:pPr>
              <w:pStyle w:val="LONormal"/>
              <w:snapToGrid w:val="false"/>
              <w:jc w:val="both"/>
              <w:rPr>
                <w:rFonts w:cs="Times New Roman"/>
                <w:color w:val="000000"/>
              </w:rPr>
            </w:pPr>
            <w:r>
              <w:rPr>
                <w:rFonts w:cs="Times New Roman"/>
                <w:color w:val="000000"/>
              </w:rPr>
            </w:r>
          </w:p>
        </w:tc>
      </w:tr>
      <w:tr>
        <w:trPr>
          <w:trHeight w:val="287" w:hRule="atLeast"/>
        </w:trPr>
        <w:tc>
          <w:tcPr>
            <w:tcW w:w="946" w:type="dxa"/>
            <w:tcBorders>
              <w:top w:val="single" w:sz="4" w:space="0" w:color="000000"/>
              <w:left w:val="single" w:sz="4" w:space="0" w:color="000000"/>
              <w:bottom w:val="single" w:sz="4" w:space="0" w:color="000000"/>
              <w:right w:val="single" w:sz="4" w:space="0" w:color="000000"/>
            </w:tcBorders>
          </w:tcPr>
          <w:p>
            <w:pPr>
              <w:pStyle w:val="Contenudetableau"/>
              <w:snapToGrid w:val="false"/>
              <w:jc w:val="both"/>
              <w:rPr>
                <w:rFonts w:cs="Times New Roman"/>
              </w:rPr>
            </w:pPr>
            <w:r>
              <w:rPr>
                <w:rFonts w:cs="Times New Roman"/>
              </w:rPr>
              <w:t>Part. 2*</w:t>
            </w:r>
          </w:p>
        </w:tc>
        <w:tc>
          <w:tcPr>
            <w:tcW w:w="1494"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c>
          <w:tcPr>
            <w:tcW w:w="1535"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c>
          <w:tcPr>
            <w:tcW w:w="1409"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c>
          <w:tcPr>
            <w:tcW w:w="1425"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c>
          <w:tcPr>
            <w:tcW w:w="1757"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c>
          <w:tcPr>
            <w:tcW w:w="1471" w:type="dxa"/>
            <w:tcBorders>
              <w:top w:val="single" w:sz="4" w:space="0" w:color="000000"/>
              <w:left w:val="single" w:sz="4" w:space="0" w:color="000000"/>
              <w:bottom w:val="single" w:sz="4" w:space="0" w:color="000000"/>
              <w:right w:val="single" w:sz="4" w:space="0" w:color="000000"/>
            </w:tcBorders>
          </w:tcPr>
          <w:p>
            <w:pPr>
              <w:pStyle w:val="LONormal"/>
              <w:snapToGrid w:val="false"/>
              <w:jc w:val="both"/>
              <w:rPr>
                <w:rFonts w:cs="Times New Roman"/>
                <w:color w:val="000000"/>
              </w:rPr>
            </w:pPr>
            <w:r>
              <w:rPr>
                <w:rFonts w:cs="Times New Roman"/>
                <w:color w:val="000000"/>
              </w:rPr>
            </w:r>
          </w:p>
        </w:tc>
      </w:tr>
    </w:tbl>
    <w:p>
      <w:pPr>
        <w:pStyle w:val="LONormal"/>
        <w:jc w:val="both"/>
        <w:rPr>
          <w:rFonts w:cs="Times New Roman"/>
          <w:sz w:val="20"/>
          <w:szCs w:val="20"/>
        </w:rPr>
      </w:pPr>
      <w:r>
        <w:rPr>
          <w:rFonts w:cs="Times New Roman"/>
          <w:sz w:val="20"/>
          <w:szCs w:val="20"/>
        </w:rPr>
        <w:t>* si le projet est proposé en collaboration avec d'autres équipes du DIM QuanTiP (ceci n’est pas une obligation)</w:t>
      </w:r>
    </w:p>
    <w:p>
      <w:pPr>
        <w:pStyle w:val="Normal"/>
        <w:jc w:val="both"/>
        <w:rPr/>
      </w:pPr>
      <w:r>
        <w:rPr/>
        <w:t xml:space="preserve">** telle que référencée sur la page </w:t>
      </w:r>
      <w:hyperlink r:id="rId2" w:tgtFrame="_top">
        <w:r>
          <w:rPr>
            <w:rStyle w:val="LienInternet"/>
          </w:rPr>
          <w:t>https://www.sirteq.org/sirteq/annuaire-equipes-quantip/</w:t>
        </w:r>
      </w:hyperlink>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center"/>
        <w:rPr/>
      </w:pPr>
      <w:r>
        <w:rPr>
          <w:rStyle w:val="Policepardfaut"/>
          <w:rFonts w:cs="Times New Roman"/>
          <w:b/>
          <w:sz w:val="28"/>
          <w:szCs w:val="28"/>
        </w:rPr>
        <w:t>AXE THÉMATIQUE CONCERNÉ</w:t>
      </w:r>
    </w:p>
    <w:p>
      <w:pPr>
        <w:pStyle w:val="LONormal"/>
        <w:jc w:val="both"/>
        <w:rPr>
          <w:rFonts w:cs="Times New Roman"/>
        </w:rPr>
      </w:pPr>
      <w:r>
        <w:rPr>
          <w:rFonts w:cs="Times New Roman"/>
        </w:rPr>
      </w:r>
    </w:p>
    <w:p>
      <w:pPr>
        <w:pStyle w:val="LONormal"/>
        <w:jc w:val="both"/>
        <w:rPr/>
      </w:pPr>
      <w:r>
        <w:rPr>
          <w:rStyle w:val="Policepardfaut"/>
          <w:rFonts w:cs="Times New Roman"/>
        </w:rPr>
        <w:t>Voir la description résumée dans l’Annexe 2.</w:t>
      </w:r>
    </w:p>
    <w:p>
      <w:pPr>
        <w:pStyle w:val="LONormal"/>
        <w:jc w:val="both"/>
        <w:rPr>
          <w:rFonts w:cs="Times New Roman"/>
        </w:rPr>
      </w:pPr>
      <w:r>
        <w:rPr>
          <w:rFonts w:cs="Times New Roman"/>
        </w:rPr>
      </w:r>
    </w:p>
    <w:tbl>
      <w:tblPr>
        <w:tblW w:w="10065" w:type="dxa"/>
        <w:jc w:val="center"/>
        <w:tblInd w:w="0" w:type="dxa"/>
        <w:tblCellMar>
          <w:top w:w="0" w:type="dxa"/>
          <w:left w:w="108" w:type="dxa"/>
          <w:bottom w:w="0" w:type="dxa"/>
          <w:right w:w="108" w:type="dxa"/>
        </w:tblCellMar>
      </w:tblPr>
      <w:tblGrid>
        <w:gridCol w:w="10065"/>
      </w:tblGrid>
      <w:tr>
        <w:trPr/>
        <w:tc>
          <w:tcPr>
            <w:tcW w:w="10065" w:type="dxa"/>
            <w:tcBorders>
              <w:top w:val="single" w:sz="4" w:space="0" w:color="000000"/>
              <w:left w:val="single" w:sz="4" w:space="0" w:color="000000"/>
              <w:bottom w:val="single" w:sz="4" w:space="0" w:color="000000"/>
              <w:right w:val="single" w:sz="4" w:space="0" w:color="000000"/>
            </w:tcBorders>
          </w:tcPr>
          <w:p>
            <w:pPr>
              <w:pStyle w:val="LONormal"/>
              <w:tabs>
                <w:tab w:val="clear" w:pos="709"/>
                <w:tab w:val="left" w:pos="2268" w:leader="none"/>
                <w:tab w:val="left" w:pos="3402" w:leader="none"/>
                <w:tab w:val="left" w:pos="4536" w:leader="none"/>
                <w:tab w:val="left" w:pos="5670" w:leader="none"/>
                <w:tab w:val="left" w:pos="6804" w:leader="none"/>
              </w:tabs>
              <w:jc w:val="both"/>
              <w:rPr>
                <w:rFonts w:cs="Times New Roman"/>
                <w:b/>
                <w:b/>
                <w:i/>
                <w:i/>
              </w:rPr>
            </w:pPr>
            <w:r>
              <w:rPr>
                <w:rFonts w:cs="Times New Roman"/>
                <w:b/>
                <w:i/>
              </w:rPr>
              <w:t>Axe thématique ou action transverse principale (un seul choix) :</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bCs/>
                <w:color w:val="333333"/>
              </w:rPr>
            </w:pPr>
            <w:r>
              <w:rPr>
                <w:rFonts w:cs="Times New Roman"/>
                <w:bCs/>
                <w:color w:val="333333"/>
              </w:rPr>
              <w:t>(double cliquer sur la case et cocher « case activée »)</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u w:val="single"/>
              </w:rPr>
            </w:pPr>
            <w:r>
              <w:rPr>
                <w:rFonts w:cs="Times New Roman"/>
                <w:u w:val="single"/>
              </w:rPr>
              <w:t>Axes thématiques</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0" w:name="__Fieldmark__11426_2499939080"/>
            <w:bookmarkStart w:id="1" w:name="__Fieldmark__11426_2499939080"/>
            <w:bookmarkEnd w:id="1"/>
            <w:r>
              <w:rPr/>
            </w:r>
            <w:r>
              <w:rPr/>
              <w:fldChar w:fldCharType="end"/>
            </w:r>
            <w:bookmarkStart w:id="2" w:name="__Fieldmark__2244_153743395"/>
            <w:bookmarkStart w:id="3" w:name="__Fieldmark__1912_3469164518"/>
            <w:bookmarkStart w:id="4" w:name="__Fieldmark__1624_153743395"/>
            <w:bookmarkStart w:id="5" w:name="__Fieldmark__9440_2499939080"/>
            <w:bookmarkEnd w:id="2"/>
            <w:bookmarkEnd w:id="3"/>
            <w:bookmarkEnd w:id="4"/>
            <w:bookmarkEnd w:id="5"/>
            <w:r>
              <w:rPr>
                <w:rStyle w:val="Policepardfaut"/>
                <w:rFonts w:cs="Times New Roman" w:ascii="Arial" w:hAnsi="Arial"/>
                <w:sz w:val="20"/>
                <w:szCs w:val="20"/>
              </w:rPr>
              <w:t xml:space="preserve"> </w:t>
            </w:r>
            <w:r>
              <w:rPr>
                <w:rStyle w:val="Policepardfaut"/>
                <w:rFonts w:cs="Times New Roman"/>
              </w:rPr>
              <w:t xml:space="preserve"> Capteurs quantiques et métrologie     </w:t>
              <w:tab/>
            </w:r>
            <w:r>
              <w:fldChar w:fldCharType="begin">
                <w:ffData>
                  <w:name w:val=""/>
                  <w:enabled/>
                  <w:calcOnExit w:val="0"/>
                  <w:checkBox>
                    <w:sizeAuto/>
                  </w:checkBox>
                </w:ffData>
              </w:fldChar>
            </w:r>
            <w:r>
              <w:rPr>
                <w:rStyle w:val="Policepardfaut"/>
                <w:rFonts w:cs="Times New Roman"/>
              </w:rPr>
              <w:instrText> FORMCHECKBOX </w:instrText>
            </w:r>
            <w:r>
              <w:rPr>
                <w:rStyle w:val="Policepardfaut"/>
                <w:rFonts w:cs="Times New Roman"/>
              </w:rPr>
              <w:fldChar w:fldCharType="separate"/>
            </w:r>
            <w:bookmarkStart w:id="6" w:name="__Fieldmark__11444_2499939080"/>
            <w:bookmarkStart w:id="7" w:name="__Fieldmark__11444_2499939080"/>
            <w:bookmarkEnd w:id="7"/>
            <w:r>
              <w:rPr>
                <w:rStyle w:val="Policepardfaut"/>
                <w:rFonts w:cs="Times New Roman"/>
              </w:rPr>
            </w:r>
            <w:r>
              <w:rPr>
                <w:rStyle w:val="Policepardfaut"/>
                <w:rFonts w:cs="Times New Roman"/>
              </w:rPr>
              <w:fldChar w:fldCharType="end"/>
            </w:r>
            <w:bookmarkStart w:id="8" w:name="__Fieldmark__2256_153743395"/>
            <w:bookmarkStart w:id="9" w:name="__Fieldmark__3130_3469164518"/>
            <w:bookmarkStart w:id="10" w:name="__Fieldmark__1633_153743395"/>
            <w:bookmarkStart w:id="11" w:name="__Fieldmark__9455_2499939080"/>
            <w:bookmarkEnd w:id="8"/>
            <w:bookmarkEnd w:id="9"/>
            <w:bookmarkEnd w:id="10"/>
            <w:bookmarkEnd w:id="11"/>
            <w:r>
              <w:rPr>
                <w:rStyle w:val="Policepardfaut"/>
                <w:rFonts w:cs="Times New Roman"/>
              </w:rPr>
              <w:t xml:space="preserve"> Simulateurs quantiques</w:t>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12" w:name="__Fieldmark__11461_2499939080"/>
            <w:bookmarkStart w:id="13" w:name="__Fieldmark__11461_2499939080"/>
            <w:bookmarkEnd w:id="13"/>
            <w:r>
              <w:rPr/>
            </w:r>
            <w:r>
              <w:rPr/>
              <w:fldChar w:fldCharType="end"/>
            </w:r>
            <w:bookmarkStart w:id="14" w:name="__Fieldmark__2267_153743395"/>
            <w:bookmarkStart w:id="15" w:name="__Fieldmark__3129_3469164518"/>
            <w:bookmarkStart w:id="16" w:name="__Fieldmark__1641_153743395"/>
            <w:bookmarkStart w:id="17" w:name="__Fieldmark__9469_2499939080"/>
            <w:bookmarkEnd w:id="14"/>
            <w:bookmarkEnd w:id="15"/>
            <w:bookmarkEnd w:id="16"/>
            <w:bookmarkEnd w:id="17"/>
            <w:r>
              <w:rPr>
                <w:rStyle w:val="Policepardfaut"/>
                <w:rFonts w:cs="Times New Roman"/>
              </w:rPr>
              <w:t xml:space="preserve"> Communications quantiques</w:t>
              <w:tab/>
              <w:tab/>
            </w:r>
            <w:r>
              <w:fldChar w:fldCharType="begin">
                <w:ffData>
                  <w:name w:val=""/>
                  <w:enabled/>
                  <w:calcOnExit w:val="0"/>
                  <w:checkBox>
                    <w:sizeAuto/>
                  </w:checkBox>
                </w:ffData>
              </w:fldChar>
            </w:r>
            <w:r>
              <w:rPr>
                <w:rStyle w:val="Policepardfaut"/>
                <w:rFonts w:cs="Times New Roman"/>
              </w:rPr>
              <w:instrText> FORMCHECKBOX </w:instrText>
            </w:r>
            <w:r>
              <w:rPr>
                <w:rStyle w:val="Policepardfaut"/>
                <w:rFonts w:cs="Times New Roman"/>
              </w:rPr>
              <w:fldChar w:fldCharType="separate"/>
            </w:r>
            <w:bookmarkStart w:id="18" w:name="__Fieldmark__11479_2499939080"/>
            <w:bookmarkStart w:id="19" w:name="__Fieldmark__11479_2499939080"/>
            <w:bookmarkEnd w:id="19"/>
            <w:r>
              <w:rPr>
                <w:rStyle w:val="Policepardfaut"/>
                <w:rFonts w:cs="Times New Roman"/>
              </w:rPr>
            </w:r>
            <w:r>
              <w:rPr>
                <w:rStyle w:val="Policepardfaut"/>
                <w:rFonts w:cs="Times New Roman"/>
              </w:rPr>
              <w:fldChar w:fldCharType="end"/>
            </w:r>
            <w:bookmarkStart w:id="20" w:name="__Fieldmark__2279_153743395"/>
            <w:bookmarkStart w:id="21" w:name="__Fieldmark__3131_3469164518"/>
            <w:bookmarkStart w:id="22" w:name="__Fieldmark__1650_153743395"/>
            <w:bookmarkStart w:id="23" w:name="__Fieldmark__9484_2499939080"/>
            <w:bookmarkEnd w:id="20"/>
            <w:bookmarkEnd w:id="21"/>
            <w:bookmarkEnd w:id="22"/>
            <w:bookmarkEnd w:id="23"/>
            <w:r>
              <w:rPr>
                <w:rStyle w:val="Policepardfaut"/>
                <w:rFonts w:cs="Times New Roman"/>
              </w:rPr>
              <w:t xml:space="preserve"> Calcul et informatique quantiques</w:t>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u w:val="single"/>
              </w:rPr>
            </w:pPr>
            <w:r>
              <w:rPr>
                <w:rFonts w:cs="Times New Roman"/>
                <w:u w:val="single"/>
              </w:rPr>
              <w:t>Action transverse</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24" w:name="__Fieldmark__11497_2499939080"/>
            <w:bookmarkStart w:id="25" w:name="__Fieldmark__11497_2499939080"/>
            <w:bookmarkEnd w:id="25"/>
            <w:r>
              <w:rPr/>
            </w:r>
            <w:r>
              <w:rPr/>
              <w:fldChar w:fldCharType="end"/>
            </w:r>
            <w:bookmarkStart w:id="26" w:name="__Fieldmark__2291_153743395"/>
            <w:bookmarkStart w:id="27" w:name="__Fieldmark__3132_3469164518"/>
            <w:bookmarkStart w:id="28" w:name="__Fieldmark__1659_153743395"/>
            <w:bookmarkStart w:id="29" w:name="__Fieldmark__9499_2499939080"/>
            <w:bookmarkEnd w:id="26"/>
            <w:bookmarkEnd w:id="27"/>
            <w:bookmarkEnd w:id="28"/>
            <w:bookmarkEnd w:id="29"/>
            <w:r>
              <w:rPr>
                <w:rStyle w:val="Policepardfaut"/>
                <w:rFonts w:cs="Times New Roman"/>
              </w:rPr>
              <w:t xml:space="preserve"> Ressources scientifiques et technologiques</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t>Si une action transverse est cochée en principal, veuillez indiquer obligatoirement un axe thématique en secondaire.</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jc w:val="both"/>
              <w:rPr>
                <w:rFonts w:cs="Times New Roman"/>
                <w:b/>
                <w:b/>
                <w:i/>
                <w:i/>
              </w:rPr>
            </w:pPr>
            <w:r>
              <w:rPr>
                <w:rFonts w:cs="Times New Roman"/>
                <w:b/>
                <w:i/>
              </w:rPr>
              <w:t>Axe thématique ou action transverse secondaire (plusieurs choix possibles) :</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u w:val="single"/>
              </w:rPr>
            </w:pPr>
            <w:r>
              <w:rPr>
                <w:rFonts w:cs="Times New Roman"/>
                <w:u w:val="single"/>
              </w:rPr>
              <w:t>Axes thématiques</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30" w:name="__Fieldmark__11517_2499939080"/>
            <w:bookmarkStart w:id="31" w:name="__Fieldmark__11517_2499939080"/>
            <w:bookmarkEnd w:id="31"/>
            <w:r>
              <w:rPr/>
            </w:r>
            <w:r>
              <w:rPr/>
              <w:fldChar w:fldCharType="end"/>
            </w:r>
            <w:bookmarkStart w:id="32" w:name="__Fieldmark__2305_153743395"/>
            <w:bookmarkStart w:id="33" w:name="__Fieldmark__3133_3469164518"/>
            <w:bookmarkStart w:id="34" w:name="__Fieldmark__1670_153743395"/>
            <w:bookmarkStart w:id="35" w:name="__Fieldmark__9516_2499939080"/>
            <w:bookmarkEnd w:id="32"/>
            <w:bookmarkEnd w:id="33"/>
            <w:bookmarkEnd w:id="34"/>
            <w:bookmarkEnd w:id="35"/>
            <w:r>
              <w:rPr>
                <w:rStyle w:val="Policepardfaut"/>
                <w:rFonts w:cs="Times New Roman"/>
              </w:rPr>
              <w:t xml:space="preserve"> Capteurs quantiques et métrologie          </w:t>
              <w:tab/>
            </w:r>
            <w:r>
              <w:fldChar w:fldCharType="begin">
                <w:ffData>
                  <w:name w:val=""/>
                  <w:enabled/>
                  <w:calcOnExit w:val="0"/>
                  <w:checkBox>
                    <w:sizeAuto/>
                  </w:checkBox>
                </w:ffData>
              </w:fldChar>
            </w:r>
            <w:r>
              <w:rPr>
                <w:rStyle w:val="Policepardfaut"/>
                <w:rFonts w:cs="Times New Roman"/>
              </w:rPr>
              <w:instrText> FORMCHECKBOX </w:instrText>
            </w:r>
            <w:r>
              <w:rPr>
                <w:rStyle w:val="Policepardfaut"/>
                <w:rFonts w:cs="Times New Roman"/>
              </w:rPr>
              <w:fldChar w:fldCharType="separate"/>
            </w:r>
            <w:bookmarkStart w:id="36" w:name="__Fieldmark__11534_2499939080"/>
            <w:bookmarkStart w:id="37" w:name="__Fieldmark__11534_2499939080"/>
            <w:bookmarkEnd w:id="37"/>
            <w:r>
              <w:rPr>
                <w:rStyle w:val="Policepardfaut"/>
                <w:rFonts w:cs="Times New Roman"/>
              </w:rPr>
            </w:r>
            <w:r>
              <w:rPr>
                <w:rStyle w:val="Policepardfaut"/>
                <w:rFonts w:cs="Times New Roman"/>
              </w:rPr>
              <w:fldChar w:fldCharType="end"/>
            </w:r>
            <w:bookmarkStart w:id="38" w:name="__Fieldmark__2316_153743395"/>
            <w:bookmarkStart w:id="39" w:name="__Fieldmark__3136_3469164518"/>
            <w:bookmarkStart w:id="40" w:name="__Fieldmark__1678_153743395"/>
            <w:bookmarkStart w:id="41" w:name="__Fieldmark__9530_2499939080"/>
            <w:bookmarkEnd w:id="38"/>
            <w:bookmarkEnd w:id="39"/>
            <w:bookmarkEnd w:id="40"/>
            <w:bookmarkEnd w:id="41"/>
            <w:r>
              <w:rPr>
                <w:rStyle w:val="Policepardfaut"/>
                <w:rFonts w:cs="Times New Roman"/>
              </w:rPr>
              <w:t xml:space="preserve"> Simulateurs quantiques</w:t>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42" w:name="__Fieldmark__11551_2499939080"/>
            <w:bookmarkStart w:id="43" w:name="__Fieldmark__11551_2499939080"/>
            <w:bookmarkEnd w:id="43"/>
            <w:r>
              <w:rPr/>
            </w:r>
            <w:r>
              <w:rPr/>
              <w:fldChar w:fldCharType="end"/>
            </w:r>
            <w:bookmarkStart w:id="44" w:name="__Fieldmark__2327_153743395"/>
            <w:bookmarkStart w:id="45" w:name="__Fieldmark__3135_3469164518"/>
            <w:bookmarkStart w:id="46" w:name="__Fieldmark__1686_153743395"/>
            <w:bookmarkStart w:id="47" w:name="__Fieldmark__9544_2499939080"/>
            <w:bookmarkEnd w:id="44"/>
            <w:bookmarkEnd w:id="45"/>
            <w:bookmarkEnd w:id="46"/>
            <w:bookmarkEnd w:id="47"/>
            <w:r>
              <w:rPr>
                <w:rStyle w:val="Policepardfaut"/>
                <w:rFonts w:cs="Times New Roman"/>
              </w:rPr>
              <w:t xml:space="preserve"> Communications quantiques</w:t>
              <w:tab/>
              <w:tab/>
            </w:r>
            <w:r>
              <w:fldChar w:fldCharType="begin">
                <w:ffData>
                  <w:name w:val=""/>
                  <w:enabled/>
                  <w:calcOnExit w:val="0"/>
                  <w:checkBox>
                    <w:sizeAuto/>
                  </w:checkBox>
                </w:ffData>
              </w:fldChar>
            </w:r>
            <w:r>
              <w:rPr>
                <w:rStyle w:val="Policepardfaut"/>
                <w:rFonts w:cs="Times New Roman"/>
              </w:rPr>
              <w:instrText> FORMCHECKBOX </w:instrText>
            </w:r>
            <w:r>
              <w:rPr>
                <w:rStyle w:val="Policepardfaut"/>
                <w:rFonts w:cs="Times New Roman"/>
              </w:rPr>
              <w:fldChar w:fldCharType="separate"/>
            </w:r>
            <w:bookmarkStart w:id="48" w:name="__Fieldmark__11569_2499939080"/>
            <w:bookmarkStart w:id="49" w:name="__Fieldmark__11569_2499939080"/>
            <w:bookmarkEnd w:id="49"/>
            <w:r>
              <w:rPr>
                <w:rStyle w:val="Policepardfaut"/>
                <w:rFonts w:cs="Times New Roman"/>
              </w:rPr>
            </w:r>
            <w:r>
              <w:rPr>
                <w:rStyle w:val="Policepardfaut"/>
                <w:rFonts w:cs="Times New Roman"/>
              </w:rPr>
              <w:fldChar w:fldCharType="end"/>
            </w:r>
            <w:bookmarkStart w:id="50" w:name="__Fieldmark__2339_153743395"/>
            <w:bookmarkStart w:id="51" w:name="__Fieldmark__3137_3469164518"/>
            <w:bookmarkStart w:id="52" w:name="__Fieldmark__1695_153743395"/>
            <w:bookmarkStart w:id="53" w:name="__Fieldmark__9559_2499939080"/>
            <w:bookmarkEnd w:id="50"/>
            <w:bookmarkEnd w:id="51"/>
            <w:bookmarkEnd w:id="52"/>
            <w:bookmarkEnd w:id="53"/>
            <w:r>
              <w:rPr>
                <w:rStyle w:val="Policepardfaut"/>
                <w:rFonts w:cs="Times New Roman"/>
              </w:rPr>
              <w:t xml:space="preserve"> Calcul et informatique quantiques</w:t>
            </w:r>
          </w:p>
          <w:p>
            <w:pPr>
              <w:pStyle w:val="LONormal"/>
              <w:tabs>
                <w:tab w:val="clear" w:pos="709"/>
                <w:tab w:val="left" w:pos="2268" w:leader="none"/>
                <w:tab w:val="left" w:pos="3402" w:leader="none"/>
                <w:tab w:val="left" w:pos="4536" w:leader="none"/>
                <w:tab w:val="left" w:pos="5670" w:leader="none"/>
                <w:tab w:val="left" w:pos="6804" w:leader="none"/>
              </w:tabs>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u w:val="single"/>
              </w:rPr>
            </w:pPr>
            <w:r>
              <w:rPr>
                <w:rFonts w:cs="Times New Roman"/>
                <w:u w:val="single"/>
              </w:rPr>
              <w:t>Action transverse</w:t>
            </w:r>
          </w:p>
          <w:p>
            <w:pPr>
              <w:pStyle w:val="LONormal"/>
              <w:tabs>
                <w:tab w:val="clear" w:pos="709"/>
                <w:tab w:val="left" w:pos="2268" w:leader="none"/>
                <w:tab w:val="left" w:pos="3402" w:leader="none"/>
                <w:tab w:val="left" w:pos="4536" w:leader="none"/>
                <w:tab w:val="left" w:pos="5670" w:leader="none"/>
                <w:tab w:val="left" w:pos="6804" w:leader="none"/>
              </w:tabs>
              <w:ind w:hanging="4"/>
              <w:jc w:val="both"/>
              <w:rPr>
                <w:rFonts w:cs="Times New Roman"/>
              </w:rPr>
            </w:pPr>
            <w:r>
              <w:rPr>
                <w:rFonts w:cs="Times New Roman"/>
              </w:rPr>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fldChar w:fldCharType="begin">
                <w:ffData>
                  <w:name w:val=""/>
                  <w:enabled/>
                  <w:calcOnExit w:val="0"/>
                  <w:checkBox>
                    <w:sizeAuto/>
                  </w:checkBox>
                </w:ffData>
              </w:fldChar>
            </w:r>
            <w:r>
              <w:rPr/>
              <w:instrText> FORMCHECKBOX </w:instrText>
            </w:r>
            <w:r>
              <w:rPr/>
              <w:fldChar w:fldCharType="separate"/>
            </w:r>
            <w:bookmarkStart w:id="54" w:name="__Fieldmark__11587_2499939080"/>
            <w:bookmarkStart w:id="55" w:name="__Fieldmark__11587_2499939080"/>
            <w:bookmarkEnd w:id="55"/>
            <w:r>
              <w:rPr/>
            </w:r>
            <w:r>
              <w:rPr/>
              <w:fldChar w:fldCharType="end"/>
            </w:r>
            <w:bookmarkStart w:id="56" w:name="__Fieldmark__2351_153743395"/>
            <w:bookmarkStart w:id="57" w:name="__Fieldmark__3138_3469164518"/>
            <w:bookmarkStart w:id="58" w:name="__Fieldmark__1704_153743395"/>
            <w:bookmarkStart w:id="59" w:name="__Fieldmark__9574_2499939080"/>
            <w:bookmarkEnd w:id="56"/>
            <w:bookmarkEnd w:id="57"/>
            <w:bookmarkEnd w:id="58"/>
            <w:bookmarkEnd w:id="59"/>
            <w:r>
              <w:rPr>
                <w:rStyle w:val="Policepardfaut"/>
                <w:rFonts w:cs="Times New Roman"/>
              </w:rPr>
              <w:t xml:space="preserve"> Ressources scientifiques et technologiques</w:t>
            </w:r>
          </w:p>
          <w:p>
            <w:pPr>
              <w:pStyle w:val="LONormal"/>
              <w:tabs>
                <w:tab w:val="clear" w:pos="709"/>
                <w:tab w:val="left" w:pos="2268" w:leader="none"/>
                <w:tab w:val="left" w:pos="3402" w:leader="none"/>
                <w:tab w:val="left" w:pos="4536" w:leader="none"/>
                <w:tab w:val="left" w:pos="5670" w:leader="none"/>
                <w:tab w:val="left" w:pos="6804" w:leader="none"/>
              </w:tabs>
              <w:ind w:left="743" w:hanging="4"/>
              <w:jc w:val="both"/>
              <w:rPr/>
            </w:pPr>
            <w:r>
              <w:rPr/>
            </w:r>
          </w:p>
        </w:tc>
      </w:tr>
    </w:tbl>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bCs/>
        </w:rPr>
      </w:pPr>
      <w:r>
        <w:rPr>
          <w:bCs/>
        </w:rPr>
      </w:r>
    </w:p>
    <w:p>
      <w:pPr>
        <w:pStyle w:val="LONormal"/>
        <w:jc w:val="both"/>
        <w:rPr>
          <w:bCs/>
        </w:rPr>
      </w:pPr>
      <w:r>
        <w:rPr>
          <w:bCs/>
        </w:rPr>
      </w:r>
    </w:p>
    <w:p>
      <w:pPr>
        <w:pStyle w:val="Paragraphedeliste"/>
        <w:numPr>
          <w:ilvl w:val="0"/>
          <w:numId w:val="5"/>
        </w:numPr>
        <w:jc w:val="both"/>
        <w:rPr/>
      </w:pPr>
      <w:r>
        <w:rPr>
          <w:rStyle w:val="Policepardfaut"/>
          <w:bCs/>
        </w:rPr>
        <w:t xml:space="preserve">Pour une demande concernant une </w:t>
      </w:r>
      <w:r>
        <w:rPr>
          <w:rStyle w:val="Policepardfaut"/>
          <w:b/>
          <w:bCs/>
        </w:rPr>
        <w:t>manifestation scientifique</w:t>
      </w:r>
      <w:r>
        <w:rPr>
          <w:rStyle w:val="Policepardfaut"/>
          <w:bCs/>
        </w:rPr>
        <w:t xml:space="preserve">, merci de remplir </w:t>
      </w:r>
      <w:r>
        <w:rPr>
          <w:rStyle w:val="Policepardfaut"/>
          <w:b/>
          <w:bCs/>
        </w:rPr>
        <w:t>page 5</w:t>
      </w:r>
    </w:p>
    <w:p>
      <w:pPr>
        <w:pStyle w:val="Paragraphedeliste"/>
        <w:numPr>
          <w:ilvl w:val="0"/>
          <w:numId w:val="5"/>
        </w:numPr>
        <w:jc w:val="both"/>
        <w:rPr/>
      </w:pPr>
      <w:r>
        <w:rPr/>
        <w:t xml:space="preserve">Pour une demande concernant une </w:t>
      </w:r>
      <w:r>
        <w:rPr>
          <w:rStyle w:val="Policepardfaut"/>
          <w:b/>
        </w:rPr>
        <w:t>formation scientifique</w:t>
      </w:r>
      <w:r>
        <w:rPr/>
        <w:t xml:space="preserve">, merci de remplir </w:t>
      </w:r>
      <w:r>
        <w:rPr>
          <w:rStyle w:val="Policepardfaut"/>
          <w:b/>
        </w:rPr>
        <w:t>page 7</w:t>
      </w:r>
    </w:p>
    <w:p>
      <w:pPr>
        <w:pStyle w:val="Paragraphedeliste"/>
        <w:numPr>
          <w:ilvl w:val="0"/>
          <w:numId w:val="5"/>
        </w:numPr>
        <w:jc w:val="both"/>
        <w:rPr/>
      </w:pPr>
      <w:r>
        <w:rPr/>
        <w:t xml:space="preserve">Pour une demande concernant un </w:t>
      </w:r>
      <w:r>
        <w:rPr>
          <w:rStyle w:val="Policepardfaut"/>
          <w:b/>
        </w:rPr>
        <w:t>séminaire</w:t>
      </w:r>
      <w:r>
        <w:rPr/>
        <w:t xml:space="preserve">, merci de remplir </w:t>
      </w:r>
      <w:r>
        <w:rPr>
          <w:rStyle w:val="Policepardfaut"/>
          <w:b/>
        </w:rPr>
        <w:t>page 8</w:t>
      </w:r>
    </w:p>
    <w:p>
      <w:pPr>
        <w:pStyle w:val="Paragraphedeliste"/>
        <w:numPr>
          <w:ilvl w:val="0"/>
          <w:numId w:val="5"/>
        </w:numPr>
        <w:jc w:val="both"/>
        <w:rPr/>
      </w:pPr>
      <w:r>
        <w:rPr/>
        <w:t xml:space="preserve">Pour une demande concernant l’organisation des </w:t>
      </w:r>
      <w:r>
        <w:rPr>
          <w:rStyle w:val="Policepardfaut"/>
          <w:b/>
        </w:rPr>
        <w:t>journées pour le grand public</w:t>
      </w:r>
      <w:r>
        <w:rPr/>
        <w:t xml:space="preserve"> pour la diffusion de la culture scientifique, merci de remplir </w:t>
      </w:r>
      <w:r>
        <w:rPr>
          <w:rStyle w:val="Policepardfaut"/>
          <w:b/>
        </w:rPr>
        <w:t>page 8</w:t>
      </w:r>
    </w:p>
    <w:p>
      <w:pPr>
        <w:pStyle w:val="Paragraphedeliste"/>
        <w:numPr>
          <w:ilvl w:val="0"/>
          <w:numId w:val="5"/>
        </w:numPr>
        <w:jc w:val="both"/>
        <w:rPr/>
      </w:pPr>
      <w:r>
        <w:rPr/>
        <w:t xml:space="preserve">Pour un autre type de demande, merci de la détailler </w:t>
      </w:r>
      <w:r>
        <w:rPr>
          <w:rStyle w:val="Policepardfaut"/>
          <w:b/>
        </w:rPr>
        <w:t>page 8</w:t>
      </w:r>
      <w:r>
        <w:rPr/>
        <w:t xml:space="preserve">   </w:t>
      </w:r>
    </w:p>
    <w:p>
      <w:pPr>
        <w:pStyle w:val="LONormal"/>
        <w:jc w:val="both"/>
        <w:rPr/>
      </w:pPr>
      <w:r>
        <w:rPr/>
      </w:r>
    </w:p>
    <w:p>
      <w:pPr>
        <w:pStyle w:val="LONormal"/>
        <w:jc w:val="both"/>
        <w:rPr/>
      </w:pPr>
      <w:r>
        <w:rPr/>
        <w:t>Vous pouvez supprimer les pages inutilisées.</w:t>
      </w:r>
      <w:r>
        <w:br w:type="page"/>
      </w:r>
    </w:p>
    <w:p>
      <w:pPr>
        <w:pStyle w:val="LONormal"/>
        <w:jc w:val="both"/>
        <w:rPr/>
      </w:pPr>
      <w:r>
        <w:rPr/>
      </w:r>
    </w:p>
    <w:p>
      <w:pPr>
        <w:pStyle w:val="LONormal"/>
        <w:keepNext w:val="true"/>
        <w:widowControl/>
        <w:numPr>
          <w:ilvl w:val="0"/>
          <w:numId w:val="0"/>
        </w:numPr>
        <w:tabs>
          <w:tab w:val="clear" w:pos="709"/>
          <w:tab w:val="left" w:pos="0" w:leader="none"/>
        </w:tabs>
        <w:ind w:left="0" w:hanging="0"/>
        <w:jc w:val="center"/>
        <w:outlineLvl w:val="2"/>
        <w:rPr>
          <w:rFonts w:cs="Times New Roman"/>
          <w:b/>
          <w:b/>
          <w:bCs/>
          <w:color w:val="FFFFFF"/>
          <w:highlight w:val="black"/>
        </w:rPr>
      </w:pPr>
      <w:r>
        <w:rPr>
          <w:rFonts w:cs="Times New Roman"/>
          <w:b/>
          <w:bCs/>
          <w:color w:val="FFFFFF"/>
          <w:highlight w:val="black"/>
        </w:rPr>
      </w:r>
    </w:p>
    <w:p>
      <w:pPr>
        <w:pStyle w:val="LONormal"/>
        <w:keepNext w:val="true"/>
        <w:widowControl/>
        <w:numPr>
          <w:ilvl w:val="0"/>
          <w:numId w:val="0"/>
        </w:numPr>
        <w:tabs>
          <w:tab w:val="clear" w:pos="709"/>
          <w:tab w:val="left" w:pos="0" w:leader="none"/>
        </w:tabs>
        <w:ind w:left="0" w:hanging="0"/>
        <w:jc w:val="center"/>
        <w:outlineLvl w:val="2"/>
        <w:rPr/>
      </w:pPr>
      <w:r>
        <w:rPr>
          <w:rStyle w:val="Policepardfaut"/>
          <w:rFonts w:cs="Times New Roman"/>
          <w:b/>
          <w:bCs/>
          <w:color w:val="FFFFFF"/>
          <w:sz w:val="28"/>
          <w:szCs w:val="28"/>
          <w:highlight w:val="black"/>
        </w:rPr>
        <w:t>Manifestation scientifique</w:t>
      </w:r>
    </w:p>
    <w:p>
      <w:pPr>
        <w:pStyle w:val="LONormal"/>
        <w:keepNext w:val="true"/>
        <w:widowControl/>
        <w:numPr>
          <w:ilvl w:val="0"/>
          <w:numId w:val="0"/>
        </w:numPr>
        <w:tabs>
          <w:tab w:val="clear" w:pos="709"/>
          <w:tab w:val="left" w:pos="0" w:leader="none"/>
        </w:tabs>
        <w:ind w:left="0" w:hanging="0"/>
        <w:outlineLvl w:val="2"/>
        <w:rPr>
          <w:rFonts w:cs="Times New Roman"/>
          <w:b/>
          <w:b/>
          <w:bCs/>
        </w:rPr>
      </w:pPr>
      <w:r>
        <w:rPr>
          <w:rFonts w:cs="Times New Roman"/>
          <w:b/>
          <w:bCs/>
        </w:rPr>
      </w:r>
    </w:p>
    <w:p>
      <w:pPr>
        <w:pStyle w:val="LONormal"/>
        <w:keepNext w:val="true"/>
        <w:widowControl/>
        <w:numPr>
          <w:ilvl w:val="0"/>
          <w:numId w:val="0"/>
        </w:numPr>
        <w:tabs>
          <w:tab w:val="clear" w:pos="709"/>
          <w:tab w:val="left" w:pos="0" w:leader="none"/>
        </w:tabs>
        <w:ind w:left="0" w:hanging="0"/>
        <w:outlineLvl w:val="2"/>
        <w:rPr>
          <w:rFonts w:cs="Times New Roman"/>
          <w:b/>
          <w:b/>
          <w:bCs/>
        </w:rPr>
      </w:pPr>
      <w:r>
        <w:rPr>
          <w:rFonts w:cs="Times New Roman"/>
          <w:b/>
          <w:bCs/>
        </w:rPr>
      </w:r>
    </w:p>
    <w:p>
      <w:pPr>
        <w:pStyle w:val="LONormal"/>
        <w:keepNext w:val="true"/>
        <w:widowControl/>
        <w:numPr>
          <w:ilvl w:val="0"/>
          <w:numId w:val="0"/>
        </w:numPr>
        <w:tabs>
          <w:tab w:val="clear" w:pos="709"/>
          <w:tab w:val="left" w:pos="0" w:leader="none"/>
        </w:tabs>
        <w:ind w:left="0" w:hanging="0"/>
        <w:outlineLvl w:val="2"/>
        <w:rPr>
          <w:rFonts w:cs="Times New Roman"/>
          <w:b/>
          <w:b/>
          <w:bCs/>
        </w:rPr>
      </w:pPr>
      <w:r>
        <w:rPr>
          <w:rFonts w:cs="Times New Roman"/>
          <w:b/>
          <w:bCs/>
        </w:rPr>
        <w:t>Titre de la manifestation ou de l’événement / Title of the event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bl>
    <w:p>
      <w:pPr>
        <w:pStyle w:val="LONormal"/>
        <w:rPr>
          <w:rFonts w:cs="Times New Roman"/>
        </w:rPr>
      </w:pPr>
      <w:r>
        <w:rPr>
          <w:rFonts w:cs="Times New Roman"/>
        </w:rPr>
      </w:r>
    </w:p>
    <w:p>
      <w:pPr>
        <w:pStyle w:val="LONormal"/>
        <w:rPr>
          <w:rFonts w:cs="Times New Roman"/>
        </w:rPr>
      </w:pPr>
      <w:r>
        <w:rPr>
          <w:rFonts w:cs="Times New Roman"/>
        </w:rPr>
      </w:r>
    </w:p>
    <w:p>
      <w:pPr>
        <w:pStyle w:val="LONormal"/>
        <w:keepNext w:val="true"/>
        <w:widowControl/>
        <w:numPr>
          <w:ilvl w:val="2"/>
          <w:numId w:val="6"/>
        </w:numPr>
        <w:rPr>
          <w:rFonts w:cs="Times New Roman"/>
          <w:b/>
          <w:b/>
          <w:bCs/>
        </w:rPr>
      </w:pPr>
      <w:r>
        <w:rPr>
          <w:rFonts w:cs="Times New Roman"/>
          <w:b/>
          <w:bCs/>
        </w:rPr>
        <w:t>Date et lieu / Date and place :</w:t>
      </w:r>
    </w:p>
    <w:tbl>
      <w:tblPr>
        <w:tblW w:w="9781" w:type="dxa"/>
        <w:jc w:val="center"/>
        <w:tblInd w:w="0" w:type="dxa"/>
        <w:tblCellMar>
          <w:top w:w="0" w:type="dxa"/>
          <w:left w:w="70" w:type="dxa"/>
          <w:bottom w:w="0" w:type="dxa"/>
          <w:right w:w="70" w:type="dxa"/>
        </w:tblCellMar>
      </w:tblPr>
      <w:tblGrid>
        <w:gridCol w:w="1076"/>
        <w:gridCol w:w="8704"/>
      </w:tblGrid>
      <w:tr>
        <w:trPr>
          <w:trHeight w:val="345" w:hRule="atLeast"/>
        </w:trPr>
        <w:tc>
          <w:tcPr>
            <w:tcW w:w="1076" w:type="dxa"/>
            <w:tcBorders>
              <w:top w:val="single" w:sz="4" w:space="0" w:color="000000"/>
              <w:left w:val="single" w:sz="4" w:space="0" w:color="000000"/>
              <w:bottom w:val="single" w:sz="4" w:space="0" w:color="000000"/>
            </w:tcBorders>
          </w:tcPr>
          <w:p>
            <w:pPr>
              <w:pStyle w:val="LONormal"/>
              <w:snapToGrid w:val="false"/>
              <w:rPr>
                <w:rFonts w:cs="Times New Roman"/>
                <w:b/>
                <w:b/>
                <w:bCs/>
              </w:rPr>
            </w:pPr>
            <w:r>
              <w:rPr>
                <w:rFonts w:cs="Times New Roman"/>
                <w:b/>
                <w:bCs/>
              </w:rPr>
              <w:t>Date</w:t>
            </w:r>
          </w:p>
        </w:tc>
        <w:tc>
          <w:tcPr>
            <w:tcW w:w="8704"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r>
        <w:trPr>
          <w:trHeight w:val="345" w:hRule="atLeast"/>
        </w:trPr>
        <w:tc>
          <w:tcPr>
            <w:tcW w:w="1076" w:type="dxa"/>
            <w:tcBorders>
              <w:top w:val="single" w:sz="4" w:space="0" w:color="000000"/>
              <w:left w:val="single" w:sz="4" w:space="0" w:color="000000"/>
              <w:bottom w:val="single" w:sz="4" w:space="0" w:color="000000"/>
            </w:tcBorders>
          </w:tcPr>
          <w:p>
            <w:pPr>
              <w:pStyle w:val="LONormal"/>
              <w:snapToGrid w:val="false"/>
              <w:rPr>
                <w:rFonts w:cs="Times New Roman"/>
                <w:b/>
                <w:b/>
                <w:bCs/>
              </w:rPr>
            </w:pPr>
            <w:r>
              <w:rPr>
                <w:rFonts w:cs="Times New Roman"/>
                <w:b/>
                <w:bCs/>
              </w:rPr>
              <w:t>Lieu</w:t>
            </w:r>
          </w:p>
        </w:tc>
        <w:tc>
          <w:tcPr>
            <w:tcW w:w="8704"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bl>
    <w:p>
      <w:pPr>
        <w:pStyle w:val="LONormal"/>
        <w:rPr>
          <w:rFonts w:cs="Times New Roman"/>
        </w:rPr>
      </w:pPr>
      <w:r>
        <w:rPr>
          <w:rFonts w:cs="Times New Roman"/>
        </w:rPr>
      </w:r>
    </w:p>
    <w:p>
      <w:pPr>
        <w:pStyle w:val="LONormal"/>
        <w:rPr>
          <w:rFonts w:cs="Times New Roman"/>
        </w:rPr>
      </w:pPr>
      <w:r>
        <w:rPr>
          <w:rFonts w:cs="Times New Roman"/>
        </w:rPr>
      </w:r>
    </w:p>
    <w:p>
      <w:pPr>
        <w:pStyle w:val="LONormal"/>
        <w:keepNext w:val="true"/>
        <w:widowControl/>
        <w:numPr>
          <w:ilvl w:val="2"/>
          <w:numId w:val="6"/>
        </w:numPr>
        <w:rPr>
          <w:rFonts w:cs="Times New Roman"/>
          <w:b/>
          <w:b/>
          <w:bCs/>
        </w:rPr>
      </w:pPr>
      <w:r>
        <w:rPr>
          <w:rFonts w:cs="Times New Roman"/>
          <w:b/>
          <w:bCs/>
        </w:rPr>
        <w:t>Comité scientifique et organisation / Scientific committee and organisation :</w:t>
      </w:r>
    </w:p>
    <w:tbl>
      <w:tblPr>
        <w:tblW w:w="9771" w:type="dxa"/>
        <w:jc w:val="center"/>
        <w:tblInd w:w="0" w:type="dxa"/>
        <w:tblCellMar>
          <w:top w:w="0" w:type="dxa"/>
          <w:left w:w="70" w:type="dxa"/>
          <w:bottom w:w="0" w:type="dxa"/>
          <w:right w:w="70" w:type="dxa"/>
        </w:tblCellMar>
      </w:tblPr>
      <w:tblGrid>
        <w:gridCol w:w="4515"/>
        <w:gridCol w:w="5255"/>
      </w:tblGrid>
      <w:tr>
        <w:trPr>
          <w:trHeight w:val="300" w:hRule="atLeast"/>
        </w:trPr>
        <w:tc>
          <w:tcPr>
            <w:tcW w:w="4515" w:type="dxa"/>
            <w:tcBorders>
              <w:top w:val="single" w:sz="4" w:space="0" w:color="000000"/>
              <w:left w:val="single" w:sz="4" w:space="0" w:color="000000"/>
              <w:bottom w:val="single" w:sz="4" w:space="0" w:color="000000"/>
            </w:tcBorders>
          </w:tcPr>
          <w:p>
            <w:pPr>
              <w:pStyle w:val="LONormal"/>
              <w:snapToGrid w:val="false"/>
              <w:jc w:val="center"/>
              <w:rPr>
                <w:rFonts w:cs="Times New Roman"/>
                <w:b/>
                <w:b/>
                <w:bCs/>
              </w:rPr>
            </w:pPr>
            <w:r>
              <w:rPr>
                <w:rFonts w:cs="Times New Roman"/>
                <w:b/>
                <w:bCs/>
              </w:rPr>
              <w:t>NOM PRENOM</w:t>
            </w:r>
          </w:p>
        </w:tc>
        <w:tc>
          <w:tcPr>
            <w:tcW w:w="5255" w:type="dxa"/>
            <w:tcBorders>
              <w:top w:val="single" w:sz="4" w:space="0" w:color="000000"/>
              <w:left w:val="single" w:sz="4" w:space="0" w:color="000000"/>
              <w:bottom w:val="single" w:sz="4" w:space="0" w:color="000000"/>
              <w:right w:val="single" w:sz="4" w:space="0" w:color="000000"/>
            </w:tcBorders>
          </w:tcPr>
          <w:p>
            <w:pPr>
              <w:pStyle w:val="LONormal"/>
              <w:snapToGrid w:val="false"/>
              <w:jc w:val="center"/>
              <w:rPr>
                <w:rFonts w:cs="Times New Roman"/>
                <w:b/>
                <w:b/>
                <w:bCs/>
              </w:rPr>
            </w:pPr>
            <w:r>
              <w:rPr>
                <w:rFonts w:cs="Times New Roman"/>
                <w:b/>
                <w:bCs/>
              </w:rPr>
              <w:t>LABORATOIRE</w:t>
            </w:r>
          </w:p>
        </w:tc>
      </w:tr>
      <w:tr>
        <w:trPr>
          <w:trHeight w:val="329" w:hRule="atLeast"/>
        </w:trPr>
        <w:tc>
          <w:tcPr>
            <w:tcW w:w="4515"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5255"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r>
        <w:trPr>
          <w:trHeight w:val="316" w:hRule="atLeast"/>
        </w:trPr>
        <w:tc>
          <w:tcPr>
            <w:tcW w:w="4515"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5255"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r>
        <w:trPr>
          <w:trHeight w:val="330" w:hRule="atLeast"/>
        </w:trPr>
        <w:tc>
          <w:tcPr>
            <w:tcW w:w="4515" w:type="dxa"/>
            <w:tcBorders>
              <w:top w:val="single" w:sz="4" w:space="0" w:color="000000"/>
              <w:left w:val="single" w:sz="4" w:space="0" w:color="000000"/>
              <w:bottom w:val="single" w:sz="4" w:space="0" w:color="000000"/>
            </w:tcBorders>
          </w:tcPr>
          <w:p>
            <w:pPr>
              <w:pStyle w:val="LONormal"/>
              <w:snapToGrid w:val="false"/>
              <w:rPr>
                <w:rFonts w:cs="Times New Roman"/>
                <w:b/>
                <w:b/>
                <w:bCs/>
              </w:rPr>
            </w:pPr>
            <w:r>
              <w:rPr>
                <w:rFonts w:cs="Times New Roman"/>
                <w:b/>
                <w:bCs/>
              </w:rPr>
            </w:r>
          </w:p>
        </w:tc>
        <w:tc>
          <w:tcPr>
            <w:tcW w:w="5255"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bl>
    <w:p>
      <w:pPr>
        <w:pStyle w:val="LONormal"/>
        <w:rPr>
          <w:rFonts w:cs="Times New Roman"/>
        </w:rPr>
      </w:pPr>
      <w:r>
        <w:rPr>
          <w:rFonts w:cs="Times New Roman"/>
        </w:rPr>
      </w:r>
    </w:p>
    <w:p>
      <w:pPr>
        <w:pStyle w:val="LONormal"/>
        <w:rPr>
          <w:rFonts w:cs="Times New Roman"/>
        </w:rPr>
      </w:pPr>
      <w:r>
        <w:rPr>
          <w:rFonts w:cs="Times New Roman"/>
        </w:rPr>
      </w:r>
    </w:p>
    <w:p>
      <w:pPr>
        <w:pStyle w:val="LONormal"/>
        <w:keepNext w:val="true"/>
        <w:widowControl/>
        <w:numPr>
          <w:ilvl w:val="2"/>
          <w:numId w:val="6"/>
        </w:numPr>
        <w:rPr>
          <w:rFonts w:cs="Times New Roman"/>
          <w:b/>
          <w:b/>
          <w:bCs/>
        </w:rPr>
      </w:pPr>
      <w:r>
        <w:rPr>
          <w:rFonts w:cs="Times New Roman"/>
          <w:b/>
          <w:bCs/>
        </w:rPr>
        <w:t>Programme prévisionnel et résumé de la manifestation /</w:t>
      </w:r>
    </w:p>
    <w:p>
      <w:pPr>
        <w:pStyle w:val="LONormal"/>
        <w:keepNext w:val="true"/>
        <w:widowControl/>
        <w:numPr>
          <w:ilvl w:val="2"/>
          <w:numId w:val="6"/>
        </w:numPr>
        <w:rPr/>
      </w:pPr>
      <w:r>
        <w:rPr>
          <w:rStyle w:val="Policepardfaut"/>
          <w:rFonts w:cs="Times New Roman"/>
          <w:b/>
          <w:bCs/>
          <w:lang w:val="en-US"/>
        </w:rPr>
        <w:t>Preliminary program and summary of the event :</w:t>
      </w:r>
    </w:p>
    <w:tbl>
      <w:tblPr>
        <w:tblW w:w="9771" w:type="dxa"/>
        <w:jc w:val="center"/>
        <w:tblInd w:w="0" w:type="dxa"/>
        <w:tblCellMar>
          <w:top w:w="0" w:type="dxa"/>
          <w:left w:w="70" w:type="dxa"/>
          <w:bottom w:w="0" w:type="dxa"/>
          <w:right w:w="70" w:type="dxa"/>
        </w:tblCellMar>
      </w:tblPr>
      <w:tblGrid>
        <w:gridCol w:w="9771"/>
      </w:tblGrid>
      <w:tr>
        <w:trPr>
          <w:trHeight w:val="330" w:hRule="atLeast"/>
        </w:trPr>
        <w:tc>
          <w:tcPr>
            <w:tcW w:w="9771"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lang w:val="en-US"/>
              </w:rPr>
            </w:pPr>
            <w:r>
              <w:rPr>
                <w:rFonts w:cs="Times New Roman"/>
                <w:lang w:val="en-US"/>
              </w:rPr>
            </w:r>
          </w:p>
        </w:tc>
      </w:tr>
    </w:tbl>
    <w:p>
      <w:pPr>
        <w:pStyle w:val="LONormal"/>
        <w:rPr>
          <w:rFonts w:cs="Times New Roman"/>
          <w:lang w:val="en-US"/>
        </w:rPr>
      </w:pPr>
      <w:r>
        <w:rPr>
          <w:rFonts w:cs="Times New Roman"/>
          <w:lang w:val="en-US"/>
        </w:rPr>
      </w:r>
    </w:p>
    <w:p>
      <w:pPr>
        <w:pStyle w:val="LONormal"/>
        <w:rPr>
          <w:rFonts w:cs="Times New Roman"/>
          <w:lang w:val="en-US"/>
        </w:rPr>
      </w:pPr>
      <w:r>
        <w:rPr>
          <w:rFonts w:cs="Times New Roman"/>
          <w:lang w:val="en-US"/>
        </w:rPr>
      </w:r>
    </w:p>
    <w:p>
      <w:pPr>
        <w:pStyle w:val="LONormal"/>
        <w:keepNext w:val="true"/>
        <w:widowControl/>
        <w:numPr>
          <w:ilvl w:val="2"/>
          <w:numId w:val="6"/>
        </w:numPr>
        <w:rPr>
          <w:rFonts w:cs="Times New Roman"/>
          <w:b/>
          <w:b/>
          <w:bCs/>
        </w:rPr>
      </w:pPr>
      <w:r>
        <w:rPr>
          <w:rFonts w:cs="Times New Roman"/>
          <w:b/>
          <w:bCs/>
        </w:rPr>
        <w:t>Nombre de participants attendus / Number of expected attendees :</w:t>
      </w:r>
    </w:p>
    <w:tbl>
      <w:tblPr>
        <w:tblW w:w="9771" w:type="dxa"/>
        <w:jc w:val="center"/>
        <w:tblInd w:w="0" w:type="dxa"/>
        <w:tblCellMar>
          <w:top w:w="0" w:type="dxa"/>
          <w:left w:w="70" w:type="dxa"/>
          <w:bottom w:w="0" w:type="dxa"/>
          <w:right w:w="70" w:type="dxa"/>
        </w:tblCellMar>
      </w:tblPr>
      <w:tblGrid>
        <w:gridCol w:w="2280"/>
        <w:gridCol w:w="7490"/>
      </w:tblGrid>
      <w:tr>
        <w:trPr>
          <w:trHeight w:val="315" w:hRule="atLeast"/>
        </w:trPr>
        <w:tc>
          <w:tcPr>
            <w:tcW w:w="2280"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t>TOTAL</w:t>
            </w:r>
          </w:p>
        </w:tc>
        <w:tc>
          <w:tcPr>
            <w:tcW w:w="7490" w:type="dxa"/>
            <w:tcBorders>
              <w:top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bl>
    <w:p>
      <w:pPr>
        <w:pStyle w:val="LONormal"/>
        <w:rPr>
          <w:rFonts w:cs="Times New Roman"/>
        </w:rPr>
      </w:pPr>
      <w:r>
        <w:rPr>
          <w:rFonts w:cs="Times New Roman"/>
        </w:rPr>
      </w:r>
    </w:p>
    <w:p>
      <w:pPr>
        <w:pStyle w:val="LONormal"/>
        <w:rPr>
          <w:rFonts w:cs="Times New Roman"/>
        </w:rPr>
      </w:pPr>
      <w:r>
        <w:rPr>
          <w:rFonts w:cs="Times New Roman"/>
        </w:rPr>
      </w:r>
    </w:p>
    <w:p>
      <w:pPr>
        <w:pStyle w:val="LONormal"/>
        <w:keepNext w:val="true"/>
        <w:widowControl/>
        <w:numPr>
          <w:ilvl w:val="2"/>
          <w:numId w:val="6"/>
        </w:numPr>
        <w:rPr>
          <w:rFonts w:cs="Times New Roman"/>
          <w:b/>
          <w:b/>
          <w:bCs/>
        </w:rPr>
      </w:pPr>
      <w:r>
        <w:rPr>
          <w:rFonts w:cs="Times New Roman"/>
          <w:b/>
          <w:bCs/>
        </w:rPr>
        <w:t>Site web de l’événement / Website of the event :</w:t>
      </w:r>
    </w:p>
    <w:tbl>
      <w:tblPr>
        <w:tblW w:w="9771" w:type="dxa"/>
        <w:jc w:val="center"/>
        <w:tblInd w:w="0" w:type="dxa"/>
        <w:tblCellMar>
          <w:top w:w="0" w:type="dxa"/>
          <w:left w:w="70" w:type="dxa"/>
          <w:bottom w:w="0" w:type="dxa"/>
          <w:right w:w="70" w:type="dxa"/>
        </w:tblCellMar>
      </w:tblPr>
      <w:tblGrid>
        <w:gridCol w:w="2280"/>
        <w:gridCol w:w="7490"/>
      </w:tblGrid>
      <w:tr>
        <w:trPr>
          <w:trHeight w:val="315" w:hRule="atLeast"/>
        </w:trPr>
        <w:tc>
          <w:tcPr>
            <w:tcW w:w="2280"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7490" w:type="dxa"/>
            <w:tcBorders>
              <w:top w:val="single" w:sz="4" w:space="0" w:color="000000"/>
              <w:bottom w:val="single" w:sz="4" w:space="0" w:color="000000"/>
              <w:right w:val="single" w:sz="4" w:space="0" w:color="000000"/>
            </w:tcBorders>
          </w:tcPr>
          <w:p>
            <w:pPr>
              <w:pStyle w:val="LONormal"/>
              <w:snapToGrid w:val="false"/>
              <w:rPr>
                <w:rFonts w:cs="Times New Roman"/>
              </w:rPr>
            </w:pPr>
            <w:r>
              <w:rPr>
                <w:rFonts w:cs="Times New Roman"/>
              </w:rPr>
            </w:r>
          </w:p>
        </w:tc>
      </w:tr>
    </w:tbl>
    <w:p>
      <w:pPr>
        <w:pStyle w:val="LONormal"/>
        <w:keepNext w:val="true"/>
        <w:widowControl/>
        <w:numPr>
          <w:ilvl w:val="0"/>
          <w:numId w:val="0"/>
        </w:numPr>
        <w:tabs>
          <w:tab w:val="clear" w:pos="709"/>
          <w:tab w:val="left" w:pos="0" w:leader="none"/>
        </w:tabs>
        <w:ind w:left="0" w:hanging="0"/>
        <w:outlineLvl w:val="2"/>
        <w:rPr>
          <w:rFonts w:cs="Times New Roman"/>
          <w:b/>
          <w:b/>
          <w:bCs/>
        </w:rPr>
      </w:pPr>
      <w:r>
        <w:rPr>
          <w:rFonts w:cs="Times New Roman"/>
          <w:b/>
          <w:bCs/>
        </w:rPr>
      </w:r>
    </w:p>
    <w:p>
      <w:pPr>
        <w:pStyle w:val="LONormal"/>
        <w:keepNext w:val="true"/>
        <w:widowControl/>
        <w:numPr>
          <w:ilvl w:val="2"/>
          <w:numId w:val="6"/>
        </w:numPr>
        <w:rPr>
          <w:rFonts w:cs="Times New Roman"/>
          <w:b/>
          <w:b/>
          <w:bCs/>
          <w:lang w:val="en-US"/>
        </w:rPr>
      </w:pPr>
      <w:r>
        <w:rPr>
          <w:rFonts w:cs="Times New Roman"/>
          <w:b/>
          <w:bCs/>
          <w:lang w:val="en-US"/>
        </w:rPr>
      </w:r>
    </w:p>
    <w:p>
      <w:pPr>
        <w:pStyle w:val="LONormal"/>
        <w:keepNext w:val="true"/>
        <w:widowControl/>
        <w:numPr>
          <w:ilvl w:val="2"/>
          <w:numId w:val="6"/>
        </w:numPr>
        <w:rPr/>
      </w:pPr>
      <w:r>
        <w:rPr>
          <w:rStyle w:val="Policepardfaut"/>
          <w:rFonts w:cs="Times New Roman"/>
          <w:b/>
          <w:bCs/>
        </w:rPr>
        <w:t xml:space="preserve">Valeur ajoutée pour la région / </w:t>
      </w:r>
      <w:r>
        <w:rPr>
          <w:rStyle w:val="Policepardfaut"/>
          <w:rFonts w:cs="Times New Roman"/>
          <w:b/>
          <w:bCs/>
          <w:lang w:val="en-US"/>
        </w:rPr>
        <w:t>Added value for Île-de-France region :</w:t>
      </w:r>
    </w:p>
    <w:tbl>
      <w:tblPr>
        <w:tblW w:w="9781" w:type="dxa"/>
        <w:jc w:val="center"/>
        <w:tblInd w:w="0" w:type="dxa"/>
        <w:tblCellMar>
          <w:top w:w="0" w:type="dxa"/>
          <w:left w:w="70" w:type="dxa"/>
          <w:bottom w:w="0" w:type="dxa"/>
          <w:right w:w="70" w:type="dxa"/>
        </w:tblCellMar>
      </w:tblPr>
      <w:tblGrid>
        <w:gridCol w:w="9781"/>
      </w:tblGrid>
      <w:tr>
        <w:trPr>
          <w:trHeight w:val="39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numPr>
                <w:ilvl w:val="0"/>
                <w:numId w:val="6"/>
              </w:numPr>
              <w:snapToGrid w:val="false"/>
              <w:rPr>
                <w:rFonts w:cs="Times New Roman"/>
                <w:lang w:val="en-US"/>
              </w:rPr>
            </w:pPr>
            <w:r>
              <w:rPr>
                <w:rFonts w:cs="Times New Roman"/>
                <w:lang w:val="en-US"/>
              </w:rPr>
            </w:r>
          </w:p>
        </w:tc>
      </w:tr>
    </w:tbl>
    <w:p>
      <w:pPr>
        <w:pStyle w:val="LONormal"/>
        <w:keepNext w:val="true"/>
        <w:widowControl/>
        <w:numPr>
          <w:ilvl w:val="2"/>
          <w:numId w:val="6"/>
        </w:numPr>
        <w:rPr>
          <w:rFonts w:cs="Times New Roman"/>
          <w:b/>
          <w:b/>
          <w:bCs/>
          <w:lang w:val="en-US"/>
        </w:rPr>
      </w:pPr>
      <w:r>
        <w:rPr>
          <w:rFonts w:cs="Times New Roman"/>
          <w:b/>
          <w:bCs/>
          <w:lang w:val="en-US"/>
        </w:rPr>
      </w:r>
    </w:p>
    <w:p>
      <w:pPr>
        <w:pStyle w:val="LONormal"/>
        <w:keepNext w:val="true"/>
        <w:widowControl/>
        <w:numPr>
          <w:ilvl w:val="2"/>
          <w:numId w:val="6"/>
        </w:numPr>
        <w:rPr>
          <w:rFonts w:cs="Times New Roman"/>
          <w:b/>
          <w:b/>
          <w:bCs/>
          <w:lang w:val="en-US"/>
        </w:rPr>
      </w:pPr>
      <w:r>
        <w:rPr>
          <w:rFonts w:cs="Times New Roman"/>
          <w:b/>
          <w:bCs/>
          <w:lang w:val="en-US"/>
        </w:rPr>
      </w:r>
    </w:p>
    <w:p>
      <w:pPr>
        <w:pStyle w:val="LONormal"/>
        <w:keepNext w:val="true"/>
        <w:widowControl/>
        <w:numPr>
          <w:ilvl w:val="2"/>
          <w:numId w:val="6"/>
        </w:numPr>
        <w:rPr/>
      </w:pPr>
      <w:r>
        <w:rPr>
          <w:rStyle w:val="Policepardfaut"/>
          <w:rFonts w:eastAsia="SimSun" w:cs="Times New Roman"/>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hi-IN" w:bidi="hi-IN"/>
        </w:rPr>
        <w:t>Justification de la soumission à l’AAP Fil de l’eau</w:t>
      </w:r>
      <w:r>
        <w:rPr>
          <w:rStyle w:val="Policepardfaut"/>
          <w:rFonts w:cs="Times New Roman"/>
          <w:b/>
          <w:bCs/>
        </w:rPr>
        <w:t xml:space="preserve"> / </w:t>
      </w:r>
      <w:r>
        <w:rPr>
          <w:rStyle w:val="Policepardfaut"/>
          <w:rFonts w:eastAsia="SimSun" w:cs="Times New Roman"/>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hi-IN" w:bidi="hi-IN"/>
        </w:rPr>
        <w:t>Justify “Fil de l’eau” application</w:t>
      </w:r>
      <w:r>
        <w:rPr>
          <w:rStyle w:val="Policepardfaut"/>
          <w:rFonts w:cs="Times New Roman"/>
          <w:b/>
          <w:bCs/>
          <w:lang w:val="en-US"/>
        </w:rPr>
        <w:t xml:space="preserve"> :</w:t>
      </w:r>
    </w:p>
    <w:tbl>
      <w:tblPr>
        <w:tblW w:w="9781" w:type="dxa"/>
        <w:jc w:val="center"/>
        <w:tblInd w:w="0" w:type="dxa"/>
        <w:tblCellMar>
          <w:top w:w="0" w:type="dxa"/>
          <w:left w:w="70" w:type="dxa"/>
          <w:bottom w:w="0" w:type="dxa"/>
          <w:right w:w="70" w:type="dxa"/>
        </w:tblCellMar>
      </w:tblPr>
      <w:tblGrid>
        <w:gridCol w:w="9781"/>
      </w:tblGrid>
      <w:tr>
        <w:trPr>
          <w:trHeight w:val="39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numPr>
                <w:ilvl w:val="0"/>
                <w:numId w:val="6"/>
              </w:numPr>
              <w:snapToGrid w:val="false"/>
              <w:rPr>
                <w:rFonts w:cs="Times New Roman"/>
                <w:lang w:val="en-US"/>
              </w:rPr>
            </w:pPr>
            <w:r>
              <w:rPr>
                <w:rFonts w:cs="Times New Roman"/>
                <w:lang w:val="en-US"/>
              </w:rPr>
            </w:r>
          </w:p>
        </w:tc>
      </w:tr>
    </w:tbl>
    <w:p>
      <w:pPr>
        <w:pStyle w:val="LONormal"/>
        <w:keepNext w:val="true"/>
        <w:widowControl/>
        <w:numPr>
          <w:ilvl w:val="2"/>
          <w:numId w:val="6"/>
        </w:numPr>
        <w:rPr>
          <w:rFonts w:cs="Times New Roman"/>
          <w:b/>
          <w:b/>
          <w:bCs/>
          <w:lang w:val="en-US"/>
        </w:rPr>
      </w:pPr>
      <w:r>
        <w:rPr>
          <w:rFonts w:cs="Times New Roman"/>
          <w:b/>
          <w:bCs/>
          <w:lang w:val="en-US"/>
        </w:rPr>
      </w:r>
    </w:p>
    <w:p>
      <w:pPr>
        <w:pStyle w:val="LONormal"/>
        <w:keepNext w:val="true"/>
        <w:widowControl/>
        <w:numPr>
          <w:ilvl w:val="2"/>
          <w:numId w:val="6"/>
        </w:numPr>
        <w:rPr>
          <w:rFonts w:cs="Times New Roman"/>
          <w:b/>
          <w:b/>
          <w:bCs/>
        </w:rPr>
      </w:pPr>
      <w:r>
        <w:rPr>
          <w:rFonts w:cs="Times New Roman"/>
          <w:b/>
          <w:bCs/>
        </w:rPr>
      </w:r>
    </w:p>
    <w:p>
      <w:pPr>
        <w:pStyle w:val="LONormal"/>
        <w:keepNext w:val="true"/>
        <w:widowControl/>
        <w:numPr>
          <w:ilvl w:val="2"/>
          <w:numId w:val="6"/>
        </w:numPr>
        <w:rPr/>
      </w:pPr>
      <w:r>
        <w:rPr>
          <w:rStyle w:val="Policepardfaut"/>
          <w:rFonts w:cs="Times New Roman"/>
          <w:b/>
          <w:bCs/>
        </w:rPr>
        <w:t>Mise en synergie de thématiques, interactions avec d’autres acteurs en Îe-de-France/</w:t>
      </w:r>
    </w:p>
    <w:p>
      <w:pPr>
        <w:pStyle w:val="LONormal"/>
        <w:keepNext w:val="true"/>
        <w:widowControl/>
        <w:numPr>
          <w:ilvl w:val="2"/>
          <w:numId w:val="6"/>
        </w:numPr>
        <w:rPr/>
      </w:pPr>
      <w:r>
        <w:rPr>
          <w:rStyle w:val="Policepardfaut"/>
          <w:rFonts w:cs="Times New Roman"/>
          <w:b/>
          <w:bCs/>
        </w:rPr>
        <w:t>Synergies, Interactions :</w:t>
      </w:r>
    </w:p>
    <w:tbl>
      <w:tblPr>
        <w:tblW w:w="9781" w:type="dxa"/>
        <w:jc w:val="center"/>
        <w:tblInd w:w="0" w:type="dxa"/>
        <w:tblCellMar>
          <w:top w:w="55" w:type="dxa"/>
          <w:left w:w="55" w:type="dxa"/>
          <w:bottom w:w="55" w:type="dxa"/>
          <w:right w:w="55" w:type="dxa"/>
        </w:tblCellMar>
      </w:tblPr>
      <w:tblGrid>
        <w:gridCol w:w="9781"/>
      </w:tblGrid>
      <w:tr>
        <w:trPr/>
        <w:tc>
          <w:tcPr>
            <w:tcW w:w="9781" w:type="dxa"/>
            <w:tcBorders>
              <w:top w:val="single" w:sz="2" w:space="0" w:color="000000"/>
              <w:left w:val="single" w:sz="2" w:space="0" w:color="000000"/>
              <w:bottom w:val="single" w:sz="2" w:space="0" w:color="000000"/>
              <w:right w:val="single" w:sz="2" w:space="0" w:color="000000"/>
            </w:tcBorders>
          </w:tcPr>
          <w:p>
            <w:pPr>
              <w:pStyle w:val="LONormal"/>
              <w:suppressLineNumbers/>
              <w:snapToGrid w:val="false"/>
              <w:jc w:val="both"/>
              <w:rPr>
                <w:rFonts w:cs="Times New Roman"/>
              </w:rPr>
            </w:pPr>
            <w:r>
              <w:rPr>
                <w:rFonts w:cs="Times New Roman"/>
              </w:rPr>
            </w:r>
          </w:p>
        </w:tc>
      </w:tr>
    </w:tbl>
    <w:p>
      <w:pPr>
        <w:pStyle w:val="LONormal"/>
        <w:keepNext w:val="true"/>
        <w:widowControl/>
        <w:numPr>
          <w:ilvl w:val="0"/>
          <w:numId w:val="6"/>
        </w:numPr>
        <w:rPr>
          <w:rFonts w:cs="Times New Roman"/>
          <w:b/>
          <w:b/>
          <w:bCs/>
        </w:rPr>
      </w:pPr>
      <w:r>
        <w:rPr>
          <w:rFonts w:cs="Times New Roman"/>
          <w:b/>
          <w:bCs/>
        </w:rPr>
      </w:r>
    </w:p>
    <w:p>
      <w:pPr>
        <w:pStyle w:val="LONormal"/>
        <w:keepNext w:val="true"/>
        <w:widowControl/>
        <w:numPr>
          <w:ilvl w:val="0"/>
          <w:numId w:val="0"/>
        </w:numPr>
        <w:tabs>
          <w:tab w:val="clear" w:pos="709"/>
          <w:tab w:val="left" w:pos="0" w:leader="none"/>
        </w:tabs>
        <w:ind w:left="0" w:hanging="0"/>
        <w:outlineLvl w:val="2"/>
        <w:rPr>
          <w:rFonts w:cs="Times New Roman"/>
          <w:b/>
          <w:b/>
          <w:bCs/>
        </w:rPr>
      </w:pPr>
      <w:r>
        <w:rPr>
          <w:rFonts w:cs="Times New Roman"/>
          <w:b/>
          <w:bCs/>
        </w:rPr>
      </w:r>
    </w:p>
    <w:p>
      <w:pPr>
        <w:pStyle w:val="LONormal"/>
        <w:keepNext w:val="true"/>
        <w:widowControl/>
        <w:numPr>
          <w:ilvl w:val="0"/>
          <w:numId w:val="0"/>
        </w:numPr>
        <w:tabs>
          <w:tab w:val="clear" w:pos="709"/>
          <w:tab w:val="left" w:pos="0" w:leader="none"/>
        </w:tabs>
        <w:ind w:left="0" w:hanging="0"/>
        <w:outlineLvl w:val="2"/>
        <w:rPr/>
      </w:pPr>
      <w:r>
        <w:rPr>
          <w:rStyle w:val="Policepardfaut"/>
          <w:rFonts w:cs="Times New Roman"/>
          <w:b/>
          <w:bCs/>
        </w:rPr>
        <w:t>Montage budgétaire prévisionnel / Preliminary budget :</w:t>
      </w:r>
    </w:p>
    <w:tbl>
      <w:tblPr>
        <w:tblW w:w="9781" w:type="dxa"/>
        <w:jc w:val="center"/>
        <w:tblInd w:w="0" w:type="dxa"/>
        <w:tblCellMar>
          <w:top w:w="0" w:type="dxa"/>
          <w:left w:w="70" w:type="dxa"/>
          <w:bottom w:w="0" w:type="dxa"/>
          <w:right w:w="70" w:type="dxa"/>
        </w:tblCellMar>
      </w:tblPr>
      <w:tblGrid>
        <w:gridCol w:w="2977"/>
        <w:gridCol w:w="2018"/>
        <w:gridCol w:w="2801"/>
        <w:gridCol w:w="1984"/>
      </w:tblGrid>
      <w:tr>
        <w:trPr/>
        <w:tc>
          <w:tcPr>
            <w:tcW w:w="4995" w:type="dxa"/>
            <w:gridSpan w:val="2"/>
            <w:tcBorders>
              <w:top w:val="single" w:sz="4" w:space="0" w:color="000000"/>
              <w:left w:val="single" w:sz="4" w:space="0" w:color="000000"/>
              <w:bottom w:val="single" w:sz="4" w:space="0" w:color="000000"/>
            </w:tcBorders>
          </w:tcPr>
          <w:p>
            <w:pPr>
              <w:pStyle w:val="LONormal"/>
              <w:snapToGrid w:val="false"/>
              <w:jc w:val="center"/>
              <w:rPr>
                <w:rFonts w:cs="Times New Roman"/>
                <w:b/>
                <w:b/>
                <w:bCs/>
              </w:rPr>
            </w:pPr>
            <w:r>
              <w:rPr>
                <w:rFonts w:cs="Times New Roman"/>
                <w:b/>
                <w:bCs/>
              </w:rPr>
              <w:t>DEPENSES PREVUES</w:t>
            </w:r>
          </w:p>
        </w:tc>
        <w:tc>
          <w:tcPr>
            <w:tcW w:w="4785" w:type="dxa"/>
            <w:gridSpan w:val="2"/>
            <w:tcBorders>
              <w:top w:val="single" w:sz="4" w:space="0" w:color="000000"/>
              <w:left w:val="single" w:sz="4" w:space="0" w:color="000000"/>
              <w:bottom w:val="single" w:sz="4" w:space="0" w:color="000000"/>
              <w:right w:val="single" w:sz="4" w:space="0" w:color="000000"/>
            </w:tcBorders>
          </w:tcPr>
          <w:p>
            <w:pPr>
              <w:pStyle w:val="LONormal"/>
              <w:snapToGrid w:val="false"/>
              <w:jc w:val="center"/>
              <w:rPr>
                <w:rFonts w:cs="Times New Roman"/>
                <w:b/>
                <w:b/>
                <w:bCs/>
              </w:rPr>
            </w:pPr>
            <w:r>
              <w:rPr>
                <w:rFonts w:cs="Times New Roman"/>
                <w:b/>
                <w:bCs/>
              </w:rPr>
              <w:t>RECETTES ATTENDUES</w:t>
            </w:r>
          </w:p>
        </w:tc>
      </w:tr>
      <w:tr>
        <w:trPr/>
        <w:tc>
          <w:tcPr>
            <w:tcW w:w="2977" w:type="dxa"/>
            <w:tcBorders>
              <w:left w:val="single" w:sz="4" w:space="0" w:color="000000"/>
              <w:bottom w:val="single" w:sz="4" w:space="0" w:color="000000"/>
            </w:tcBorders>
          </w:tcPr>
          <w:p>
            <w:pPr>
              <w:pStyle w:val="LONormal"/>
              <w:snapToGrid w:val="false"/>
              <w:jc w:val="center"/>
              <w:rPr>
                <w:rFonts w:cs="Times New Roman"/>
                <w:b/>
                <w:b/>
                <w:bCs/>
              </w:rPr>
            </w:pPr>
            <w:r>
              <w:rPr>
                <w:rFonts w:cs="Times New Roman"/>
                <w:b/>
                <w:bCs/>
              </w:rPr>
              <w:t>LIBELLE</w:t>
            </w:r>
          </w:p>
        </w:tc>
        <w:tc>
          <w:tcPr>
            <w:tcW w:w="2018" w:type="dxa"/>
            <w:tcBorders>
              <w:left w:val="single" w:sz="4" w:space="0" w:color="000000"/>
              <w:bottom w:val="single" w:sz="4" w:space="0" w:color="000000"/>
            </w:tcBorders>
          </w:tcPr>
          <w:p>
            <w:pPr>
              <w:pStyle w:val="LONormal"/>
              <w:snapToGrid w:val="false"/>
              <w:jc w:val="center"/>
              <w:rPr>
                <w:rFonts w:cs="Times New Roman"/>
                <w:b/>
                <w:b/>
                <w:bCs/>
              </w:rPr>
            </w:pPr>
            <w:r>
              <w:rPr>
                <w:rFonts w:cs="Times New Roman"/>
                <w:b/>
                <w:bCs/>
              </w:rPr>
              <w:t>MONTANT HT</w:t>
            </w:r>
          </w:p>
        </w:tc>
        <w:tc>
          <w:tcPr>
            <w:tcW w:w="2801" w:type="dxa"/>
            <w:tcBorders>
              <w:left w:val="single" w:sz="4" w:space="0" w:color="000000"/>
              <w:bottom w:val="single" w:sz="4" w:space="0" w:color="000000"/>
            </w:tcBorders>
          </w:tcPr>
          <w:p>
            <w:pPr>
              <w:pStyle w:val="LONormal"/>
              <w:snapToGrid w:val="false"/>
              <w:jc w:val="center"/>
              <w:rPr>
                <w:rFonts w:cs="Times New Roman"/>
                <w:b/>
                <w:b/>
                <w:bCs/>
              </w:rPr>
            </w:pPr>
            <w:r>
              <w:rPr>
                <w:rFonts w:cs="Times New Roman"/>
                <w:b/>
                <w:bCs/>
              </w:rPr>
              <w:t>LIBELLE</w:t>
            </w:r>
          </w:p>
        </w:tc>
        <w:tc>
          <w:tcPr>
            <w:tcW w:w="1984" w:type="dxa"/>
            <w:tcBorders>
              <w:left w:val="single" w:sz="4" w:space="0" w:color="000000"/>
              <w:bottom w:val="single" w:sz="4" w:space="0" w:color="000000"/>
              <w:right w:val="single" w:sz="4" w:space="0" w:color="000000"/>
            </w:tcBorders>
          </w:tcPr>
          <w:p>
            <w:pPr>
              <w:pStyle w:val="LONormal"/>
              <w:snapToGrid w:val="false"/>
              <w:jc w:val="center"/>
              <w:rPr>
                <w:rFonts w:cs="Times New Roman"/>
                <w:b/>
                <w:b/>
                <w:bCs/>
              </w:rPr>
            </w:pPr>
            <w:r>
              <w:rPr>
                <w:rFonts w:cs="Times New Roman"/>
                <w:b/>
                <w:bCs/>
              </w:rPr>
              <w:t>MONTANT HT</w:t>
            </w:r>
          </w:p>
        </w:tc>
      </w:tr>
      <w:tr>
        <w:trPr/>
        <w:tc>
          <w:tcPr>
            <w:tcW w:w="2977" w:type="dxa"/>
            <w:tcBorders>
              <w:left w:val="single" w:sz="4" w:space="0" w:color="000000"/>
              <w:bottom w:val="single" w:sz="4" w:space="0" w:color="000000"/>
            </w:tcBorders>
          </w:tcPr>
          <w:p>
            <w:pPr>
              <w:pStyle w:val="LONormal"/>
              <w:snapToGrid w:val="false"/>
              <w:rPr>
                <w:rFonts w:cs="Times New Roman"/>
              </w:rPr>
            </w:pPr>
            <w:r>
              <w:rPr>
                <w:rFonts w:cs="Times New Roman"/>
              </w:rPr>
            </w:r>
          </w:p>
        </w:tc>
        <w:tc>
          <w:tcPr>
            <w:tcW w:w="2018" w:type="dxa"/>
            <w:tcBorders>
              <w:left w:val="single" w:sz="4" w:space="0" w:color="000000"/>
              <w:bottom w:val="single" w:sz="4" w:space="0" w:color="000000"/>
            </w:tcBorders>
          </w:tcPr>
          <w:p>
            <w:pPr>
              <w:pStyle w:val="LONormal"/>
              <w:snapToGrid w:val="false"/>
              <w:jc w:val="center"/>
              <w:rPr>
                <w:rFonts w:cs="Times New Roman"/>
              </w:rPr>
            </w:pPr>
            <w:r>
              <w:rPr>
                <w:rFonts w:cs="Times New Roman"/>
              </w:rPr>
            </w:r>
          </w:p>
        </w:tc>
        <w:tc>
          <w:tcPr>
            <w:tcW w:w="2801" w:type="dxa"/>
            <w:tcBorders>
              <w:left w:val="single" w:sz="4" w:space="0" w:color="000000"/>
              <w:bottom w:val="single" w:sz="4" w:space="0" w:color="000000"/>
            </w:tcBorders>
          </w:tcPr>
          <w:p>
            <w:pPr>
              <w:pStyle w:val="LONormal"/>
              <w:snapToGrid w:val="false"/>
              <w:rPr>
                <w:rFonts w:cs="Times New Roman"/>
              </w:rPr>
            </w:pPr>
            <w:r>
              <w:rPr>
                <w:rFonts w:cs="Times New Roman"/>
              </w:rPr>
            </w:r>
          </w:p>
        </w:tc>
        <w:tc>
          <w:tcPr>
            <w:tcW w:w="1984" w:type="dxa"/>
            <w:tcBorders>
              <w:left w:val="single" w:sz="4" w:space="0" w:color="000000"/>
              <w:bottom w:val="single" w:sz="4" w:space="0" w:color="000000"/>
              <w:right w:val="single" w:sz="4" w:space="0" w:color="000000"/>
            </w:tcBorders>
          </w:tcPr>
          <w:p>
            <w:pPr>
              <w:pStyle w:val="LONormal"/>
              <w:snapToGrid w:val="false"/>
              <w:jc w:val="center"/>
              <w:rPr>
                <w:rFonts w:cs="Times New Roman"/>
              </w:rPr>
            </w:pPr>
            <w:r>
              <w:rPr>
                <w:rFonts w:cs="Times New Roman"/>
              </w:rPr>
            </w:r>
          </w:p>
        </w:tc>
      </w:tr>
      <w:tr>
        <w:trPr/>
        <w:tc>
          <w:tcPr>
            <w:tcW w:w="2977" w:type="dxa"/>
            <w:tcBorders>
              <w:left w:val="single" w:sz="4" w:space="0" w:color="000000"/>
              <w:bottom w:val="single" w:sz="4" w:space="0" w:color="000000"/>
            </w:tcBorders>
          </w:tcPr>
          <w:p>
            <w:pPr>
              <w:pStyle w:val="LONormal"/>
              <w:snapToGrid w:val="false"/>
              <w:rPr>
                <w:rFonts w:cs="Times New Roman"/>
              </w:rPr>
            </w:pPr>
            <w:r>
              <w:rPr>
                <w:rFonts w:cs="Times New Roman"/>
              </w:rPr>
            </w:r>
          </w:p>
        </w:tc>
        <w:tc>
          <w:tcPr>
            <w:tcW w:w="2018" w:type="dxa"/>
            <w:tcBorders>
              <w:left w:val="single" w:sz="4" w:space="0" w:color="000000"/>
              <w:bottom w:val="single" w:sz="4" w:space="0" w:color="000000"/>
            </w:tcBorders>
          </w:tcPr>
          <w:p>
            <w:pPr>
              <w:pStyle w:val="LONormal"/>
              <w:snapToGrid w:val="false"/>
              <w:jc w:val="center"/>
              <w:rPr>
                <w:rFonts w:cs="Times New Roman"/>
              </w:rPr>
            </w:pPr>
            <w:r>
              <w:rPr>
                <w:rFonts w:cs="Times New Roman"/>
              </w:rPr>
            </w:r>
          </w:p>
        </w:tc>
        <w:tc>
          <w:tcPr>
            <w:tcW w:w="2801" w:type="dxa"/>
            <w:tcBorders>
              <w:left w:val="single" w:sz="4" w:space="0" w:color="000000"/>
              <w:bottom w:val="single" w:sz="4" w:space="0" w:color="000000"/>
            </w:tcBorders>
          </w:tcPr>
          <w:p>
            <w:pPr>
              <w:pStyle w:val="LONormal"/>
              <w:snapToGrid w:val="false"/>
              <w:rPr>
                <w:rFonts w:cs="Times New Roman"/>
              </w:rPr>
            </w:pPr>
            <w:r>
              <w:rPr>
                <w:rFonts w:cs="Times New Roman"/>
              </w:rPr>
            </w:r>
          </w:p>
        </w:tc>
        <w:tc>
          <w:tcPr>
            <w:tcW w:w="1984" w:type="dxa"/>
            <w:tcBorders>
              <w:left w:val="single" w:sz="4" w:space="0" w:color="000000"/>
              <w:bottom w:val="single" w:sz="4" w:space="0" w:color="000000"/>
              <w:right w:val="single" w:sz="4" w:space="0" w:color="000000"/>
            </w:tcBorders>
          </w:tcPr>
          <w:p>
            <w:pPr>
              <w:pStyle w:val="LONormal"/>
              <w:snapToGrid w:val="false"/>
              <w:jc w:val="center"/>
              <w:rPr>
                <w:rFonts w:cs="Times New Roman"/>
              </w:rPr>
            </w:pPr>
            <w:r>
              <w:rPr>
                <w:rFonts w:cs="Times New Roman"/>
              </w:rPr>
            </w:r>
          </w:p>
        </w:tc>
      </w:tr>
      <w:tr>
        <w:trPr/>
        <w:tc>
          <w:tcPr>
            <w:tcW w:w="2977" w:type="dxa"/>
            <w:tcBorders>
              <w:left w:val="single" w:sz="4" w:space="0" w:color="000000"/>
              <w:bottom w:val="single" w:sz="4" w:space="0" w:color="000000"/>
            </w:tcBorders>
          </w:tcPr>
          <w:p>
            <w:pPr>
              <w:pStyle w:val="LONormal"/>
              <w:snapToGrid w:val="false"/>
              <w:rPr>
                <w:rFonts w:cs="Times New Roman"/>
                <w:b/>
                <w:b/>
              </w:rPr>
            </w:pPr>
            <w:r>
              <w:rPr>
                <w:rFonts w:cs="Times New Roman"/>
                <w:b/>
              </w:rPr>
              <w:t>TOTAL</w:t>
            </w:r>
          </w:p>
        </w:tc>
        <w:tc>
          <w:tcPr>
            <w:tcW w:w="2018" w:type="dxa"/>
            <w:tcBorders>
              <w:left w:val="single" w:sz="4" w:space="0" w:color="000000"/>
              <w:bottom w:val="single" w:sz="4" w:space="0" w:color="000000"/>
            </w:tcBorders>
          </w:tcPr>
          <w:p>
            <w:pPr>
              <w:pStyle w:val="LONormal"/>
              <w:snapToGrid w:val="false"/>
              <w:jc w:val="center"/>
              <w:rPr>
                <w:rFonts w:cs="Times New Roman"/>
                <w:b/>
                <w:b/>
              </w:rPr>
            </w:pPr>
            <w:r>
              <w:rPr>
                <w:rFonts w:cs="Times New Roman"/>
                <w:b/>
              </w:rPr>
            </w:r>
          </w:p>
        </w:tc>
        <w:tc>
          <w:tcPr>
            <w:tcW w:w="2801" w:type="dxa"/>
            <w:tcBorders>
              <w:left w:val="single" w:sz="4" w:space="0" w:color="000000"/>
              <w:bottom w:val="single" w:sz="4" w:space="0" w:color="000000"/>
            </w:tcBorders>
          </w:tcPr>
          <w:p>
            <w:pPr>
              <w:pStyle w:val="LONormal"/>
              <w:snapToGrid w:val="false"/>
              <w:rPr>
                <w:rFonts w:cs="Times New Roman"/>
                <w:b/>
                <w:b/>
              </w:rPr>
            </w:pPr>
            <w:r>
              <w:rPr>
                <w:rFonts w:cs="Times New Roman"/>
                <w:b/>
              </w:rPr>
              <w:t>TOTAL</w:t>
            </w:r>
          </w:p>
        </w:tc>
        <w:tc>
          <w:tcPr>
            <w:tcW w:w="1984" w:type="dxa"/>
            <w:tcBorders>
              <w:left w:val="single" w:sz="4" w:space="0" w:color="000000"/>
              <w:bottom w:val="single" w:sz="4" w:space="0" w:color="000000"/>
              <w:right w:val="single" w:sz="4" w:space="0" w:color="000000"/>
            </w:tcBorders>
          </w:tcPr>
          <w:p>
            <w:pPr>
              <w:pStyle w:val="LONormal"/>
              <w:snapToGrid w:val="false"/>
              <w:jc w:val="center"/>
              <w:rPr>
                <w:rFonts w:cs="Times New Roman"/>
                <w:b/>
                <w:b/>
              </w:rPr>
            </w:pPr>
            <w:r>
              <w:rPr>
                <w:rFonts w:cs="Times New Roman"/>
                <w:b/>
              </w:rPr>
            </w:r>
          </w:p>
        </w:tc>
      </w:tr>
    </w:tbl>
    <w:p>
      <w:pPr>
        <w:pStyle w:val="LONormal"/>
        <w:rPr>
          <w:rFonts w:cs="Times New Roman"/>
        </w:rPr>
      </w:pPr>
      <w:r>
        <w:rPr>
          <w:rFonts w:cs="Times New Roman"/>
        </w:rPr>
      </w:r>
    </w:p>
    <w:p>
      <w:pPr>
        <w:pStyle w:val="LONormal"/>
        <w:rPr>
          <w:rFonts w:cs="Times New Roman"/>
        </w:rPr>
      </w:pPr>
      <w:r>
        <w:rPr>
          <w:rFonts w:cs="Times New Roman"/>
        </w:rPr>
      </w:r>
    </w:p>
    <w:p>
      <w:pPr>
        <w:pStyle w:val="LONormal"/>
        <w:numPr>
          <w:ilvl w:val="0"/>
          <w:numId w:val="0"/>
        </w:numPr>
        <w:suppressLineNumbers/>
        <w:tabs>
          <w:tab w:val="clear" w:pos="709"/>
          <w:tab w:val="left" w:pos="4500" w:leader="dot"/>
        </w:tabs>
        <w:snapToGrid w:val="false"/>
        <w:ind w:left="0" w:hanging="0"/>
        <w:jc w:val="both"/>
        <w:outlineLvl w:val="0"/>
        <w:rPr>
          <w:rFonts w:cs="Times New Roman"/>
          <w:b/>
          <w:b/>
          <w:bCs/>
        </w:rPr>
      </w:pPr>
      <w:r>
        <w:rPr>
          <w:rFonts w:cs="Times New Roman"/>
          <w:b/>
          <w:bCs/>
        </w:rPr>
        <w:t>Etablissement bénéficiaire en charge de la subvention demandée /</w:t>
      </w:r>
    </w:p>
    <w:p>
      <w:pPr>
        <w:pStyle w:val="LONormal"/>
        <w:numPr>
          <w:ilvl w:val="0"/>
          <w:numId w:val="0"/>
        </w:numPr>
        <w:suppressLineNumbers/>
        <w:tabs>
          <w:tab w:val="clear" w:pos="709"/>
          <w:tab w:val="left" w:pos="4500" w:leader="dot"/>
        </w:tabs>
        <w:snapToGrid w:val="false"/>
        <w:ind w:left="0" w:hanging="0"/>
        <w:jc w:val="both"/>
        <w:outlineLvl w:val="0"/>
        <w:rPr>
          <w:rFonts w:cs="Times New Roman"/>
          <w:b/>
          <w:b/>
          <w:bCs/>
          <w:lang w:val="en-US"/>
        </w:rPr>
      </w:pPr>
      <w:r>
        <w:rPr>
          <w:rFonts w:cs="Times New Roman"/>
          <w:b/>
          <w:bCs/>
          <w:lang w:val="en-US"/>
        </w:rPr>
        <w:t>Institution in charge of the management of the grant :</w:t>
      </w:r>
    </w:p>
    <w:tbl>
      <w:tblPr>
        <w:tblW w:w="9781" w:type="dxa"/>
        <w:jc w:val="center"/>
        <w:tblInd w:w="0" w:type="dxa"/>
        <w:tblCellMar>
          <w:top w:w="55" w:type="dxa"/>
          <w:left w:w="55" w:type="dxa"/>
          <w:bottom w:w="55" w:type="dxa"/>
          <w:right w:w="55" w:type="dxa"/>
        </w:tblCellMar>
      </w:tblPr>
      <w:tblGrid>
        <w:gridCol w:w="9781"/>
      </w:tblGrid>
      <w:tr>
        <w:trPr>
          <w:trHeight w:val="225" w:hRule="atLeast"/>
        </w:trPr>
        <w:tc>
          <w:tcPr>
            <w:tcW w:w="9781" w:type="dxa"/>
            <w:tcBorders>
              <w:top w:val="single" w:sz="2" w:space="0" w:color="000000"/>
              <w:left w:val="single" w:sz="2" w:space="0" w:color="000000"/>
              <w:bottom w:val="single" w:sz="2" w:space="0" w:color="000000"/>
              <w:right w:val="single" w:sz="2" w:space="0" w:color="000000"/>
            </w:tcBorders>
          </w:tcPr>
          <w:p>
            <w:pPr>
              <w:pStyle w:val="LONormal"/>
              <w:suppressLineNumbers/>
              <w:snapToGrid w:val="false"/>
              <w:jc w:val="both"/>
              <w:rPr>
                <w:rFonts w:cs="Times New Roman"/>
                <w:b/>
                <w:b/>
                <w:bCs/>
                <w:color w:val="FF0000"/>
                <w:lang w:val="en-US"/>
              </w:rPr>
            </w:pPr>
            <w:r>
              <w:rPr>
                <w:rFonts w:cs="Times New Roman"/>
                <w:b/>
                <w:bCs/>
                <w:color w:val="FF0000"/>
                <w:lang w:val="en-US"/>
              </w:rPr>
            </w:r>
          </w:p>
        </w:tc>
      </w:tr>
    </w:tbl>
    <w:p>
      <w:pPr>
        <w:pStyle w:val="LONormal"/>
        <w:rPr>
          <w:rFonts w:cs="Times New Roman"/>
          <w:lang w:val="en-US"/>
        </w:rPr>
      </w:pPr>
      <w:r>
        <w:rPr>
          <w:rFonts w:cs="Times New Roman"/>
          <w:lang w:val="en-US"/>
        </w:rPr>
      </w:r>
    </w:p>
    <w:p>
      <w:pPr>
        <w:pStyle w:val="LONormal"/>
        <w:keepNext w:val="true"/>
        <w:widowControl/>
        <w:numPr>
          <w:ilvl w:val="2"/>
          <w:numId w:val="6"/>
        </w:numPr>
        <w:rPr/>
      </w:pPr>
      <w:r>
        <w:rPr/>
      </w:r>
    </w:p>
    <w:p>
      <w:pPr>
        <w:pStyle w:val="LONormal"/>
        <w:keepNext w:val="true"/>
        <w:widowControl/>
        <w:numPr>
          <w:ilvl w:val="2"/>
          <w:numId w:val="6"/>
        </w:numPr>
        <w:rPr/>
      </w:pPr>
      <w:r>
        <w:rPr>
          <w:rStyle w:val="Policepardfaut"/>
          <w:rFonts w:cs="Times New Roman"/>
          <w:b/>
          <w:bCs/>
        </w:rPr>
        <w:t>Soutien financier demandé / Financial funding requested :</w:t>
      </w:r>
    </w:p>
    <w:tbl>
      <w:tblPr>
        <w:tblW w:w="9781" w:type="dxa"/>
        <w:jc w:val="center"/>
        <w:tblInd w:w="0" w:type="dxa"/>
        <w:tblCellMar>
          <w:top w:w="0" w:type="dxa"/>
          <w:left w:w="70" w:type="dxa"/>
          <w:bottom w:w="0" w:type="dxa"/>
          <w:right w:w="70" w:type="dxa"/>
        </w:tblCellMar>
      </w:tblPr>
      <w:tblGrid>
        <w:gridCol w:w="6074"/>
        <w:gridCol w:w="3706"/>
      </w:tblGrid>
      <w:tr>
        <w:trPr>
          <w:trHeight w:val="345" w:hRule="atLeast"/>
        </w:trPr>
        <w:tc>
          <w:tcPr>
            <w:tcW w:w="6074" w:type="dxa"/>
            <w:tcBorders>
              <w:top w:val="single" w:sz="4" w:space="0" w:color="000000"/>
              <w:left w:val="single" w:sz="4" w:space="0" w:color="000000"/>
              <w:bottom w:val="single" w:sz="4" w:space="0" w:color="000000"/>
            </w:tcBorders>
          </w:tcPr>
          <w:p>
            <w:pPr>
              <w:pStyle w:val="LONormal"/>
              <w:snapToGrid w:val="false"/>
              <w:jc w:val="center"/>
              <w:rPr>
                <w:rFonts w:cs="Times New Roman"/>
                <w:b/>
                <w:b/>
                <w:bCs/>
              </w:rPr>
            </w:pPr>
            <w:r>
              <w:rPr>
                <w:rFonts w:cs="Times New Roman"/>
                <w:b/>
                <w:bCs/>
              </w:rPr>
              <w:t>ORIGINE</w:t>
            </w:r>
          </w:p>
        </w:tc>
        <w:tc>
          <w:tcPr>
            <w:tcW w:w="3706" w:type="dxa"/>
            <w:tcBorders>
              <w:top w:val="single" w:sz="4" w:space="0" w:color="000000"/>
              <w:left w:val="single" w:sz="4" w:space="0" w:color="000000"/>
              <w:bottom w:val="single" w:sz="4" w:space="0" w:color="000000"/>
              <w:right w:val="single" w:sz="4" w:space="0" w:color="000000"/>
            </w:tcBorders>
          </w:tcPr>
          <w:p>
            <w:pPr>
              <w:pStyle w:val="LONormal"/>
              <w:snapToGrid w:val="false"/>
              <w:jc w:val="center"/>
              <w:rPr>
                <w:rFonts w:cs="Times New Roman"/>
                <w:b/>
                <w:b/>
                <w:bCs/>
              </w:rPr>
            </w:pPr>
            <w:r>
              <w:rPr>
                <w:rFonts w:cs="Times New Roman"/>
                <w:b/>
                <w:bCs/>
              </w:rPr>
              <w:t>MONTANT SOUHAITE</w:t>
            </w:r>
          </w:p>
        </w:tc>
      </w:tr>
      <w:tr>
        <w:trPr>
          <w:trHeight w:val="345" w:hRule="atLeast"/>
        </w:trPr>
        <w:tc>
          <w:tcPr>
            <w:tcW w:w="6074"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3706" w:type="dxa"/>
            <w:tcBorders>
              <w:top w:val="single" w:sz="4" w:space="0" w:color="000000"/>
              <w:left w:val="single" w:sz="4" w:space="0" w:color="000000"/>
              <w:bottom w:val="single" w:sz="4" w:space="0" w:color="000000"/>
              <w:right w:val="single" w:sz="4" w:space="0" w:color="000000"/>
            </w:tcBorders>
          </w:tcPr>
          <w:p>
            <w:pPr>
              <w:pStyle w:val="LONormal"/>
              <w:snapToGrid w:val="false"/>
              <w:jc w:val="right"/>
              <w:rPr/>
            </w:pPr>
            <w:r>
              <w:rPr>
                <w:rStyle w:val="Policepardfaut"/>
                <w:rFonts w:cs="Times New Roman"/>
              </w:rPr>
              <w:t>€</w:t>
            </w:r>
            <w:r>
              <w:rPr>
                <w:rStyle w:val="Policepardfaut"/>
                <w:rFonts w:cs="Times New Roman"/>
              </w:rPr>
              <w:t>HT</w:t>
            </w:r>
          </w:p>
        </w:tc>
      </w:tr>
      <w:tr>
        <w:trPr>
          <w:trHeight w:val="345" w:hRule="atLeast"/>
        </w:trPr>
        <w:tc>
          <w:tcPr>
            <w:tcW w:w="6074"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3706" w:type="dxa"/>
            <w:tcBorders>
              <w:top w:val="single" w:sz="4" w:space="0" w:color="000000"/>
              <w:left w:val="single" w:sz="4" w:space="0" w:color="000000"/>
              <w:bottom w:val="single" w:sz="4" w:space="0" w:color="000000"/>
              <w:right w:val="single" w:sz="4" w:space="0" w:color="000000"/>
            </w:tcBorders>
          </w:tcPr>
          <w:p>
            <w:pPr>
              <w:pStyle w:val="LONormal"/>
              <w:snapToGrid w:val="false"/>
              <w:jc w:val="right"/>
              <w:rPr/>
            </w:pPr>
            <w:r>
              <w:rPr>
                <w:rStyle w:val="Policepardfaut"/>
                <w:rFonts w:cs="Times New Roman"/>
              </w:rPr>
              <w:t xml:space="preserve">                                                                €</w:t>
            </w:r>
            <w:r>
              <w:rPr>
                <w:rStyle w:val="Policepardfaut"/>
                <w:rFonts w:cs="Times New Roman"/>
              </w:rPr>
              <w:t>HT</w:t>
            </w:r>
          </w:p>
        </w:tc>
      </w:tr>
      <w:tr>
        <w:trPr>
          <w:trHeight w:val="300" w:hRule="atLeast"/>
        </w:trPr>
        <w:tc>
          <w:tcPr>
            <w:tcW w:w="6074" w:type="dxa"/>
            <w:tcBorders>
              <w:top w:val="single" w:sz="4" w:space="0" w:color="000000"/>
              <w:left w:val="single" w:sz="4" w:space="0" w:color="000000"/>
              <w:bottom w:val="single" w:sz="4" w:space="0" w:color="000000"/>
            </w:tcBorders>
          </w:tcPr>
          <w:p>
            <w:pPr>
              <w:pStyle w:val="LONormal"/>
              <w:snapToGrid w:val="false"/>
              <w:rPr>
                <w:rFonts w:cs="Times New Roman"/>
              </w:rPr>
            </w:pPr>
            <w:r>
              <w:rPr>
                <w:rFonts w:cs="Times New Roman"/>
              </w:rPr>
            </w:r>
          </w:p>
        </w:tc>
        <w:tc>
          <w:tcPr>
            <w:tcW w:w="3706" w:type="dxa"/>
            <w:tcBorders>
              <w:top w:val="single" w:sz="4" w:space="0" w:color="000000"/>
              <w:left w:val="single" w:sz="4" w:space="0" w:color="000000"/>
              <w:bottom w:val="single" w:sz="4" w:space="0" w:color="000000"/>
              <w:right w:val="single" w:sz="4" w:space="0" w:color="000000"/>
            </w:tcBorders>
          </w:tcPr>
          <w:p>
            <w:pPr>
              <w:pStyle w:val="LONormal"/>
              <w:snapToGrid w:val="false"/>
              <w:jc w:val="right"/>
              <w:rPr/>
            </w:pPr>
            <w:r>
              <w:rPr>
                <w:rStyle w:val="Policepardfaut"/>
                <w:rFonts w:cs="Times New Roman"/>
              </w:rPr>
              <w:t xml:space="preserve">                                                                €</w:t>
            </w:r>
            <w:r>
              <w:rPr>
                <w:rStyle w:val="Policepardfaut"/>
                <w:rFonts w:cs="Times New Roman"/>
              </w:rPr>
              <w:t>HT</w:t>
            </w:r>
          </w:p>
        </w:tc>
      </w:tr>
    </w:tbl>
    <w:p>
      <w:pPr>
        <w:pStyle w:val="LONormal"/>
        <w:rPr>
          <w:rFonts w:cs="Times New Roman"/>
        </w:rPr>
      </w:pPr>
      <w:r>
        <w:rPr>
          <w:rFonts w:cs="Times New Roman"/>
        </w:rPr>
      </w:r>
    </w:p>
    <w:p>
      <w:pPr>
        <w:pStyle w:val="LONormal"/>
        <w:numPr>
          <w:ilvl w:val="0"/>
          <w:numId w:val="0"/>
        </w:numPr>
        <w:suppressLineNumbers/>
        <w:tabs>
          <w:tab w:val="clear" w:pos="709"/>
          <w:tab w:val="left" w:pos="4500" w:leader="dot"/>
        </w:tabs>
        <w:snapToGrid w:val="false"/>
        <w:ind w:left="0" w:hanging="0"/>
        <w:jc w:val="both"/>
        <w:outlineLvl w:val="0"/>
        <w:rPr>
          <w:rFonts w:cs="Times New Roman"/>
          <w:b/>
          <w:b/>
          <w:bCs/>
          <w:color w:val="000000"/>
        </w:rPr>
      </w:pPr>
      <w:r>
        <w:rPr>
          <w:rFonts w:cs="Times New Roman"/>
          <w:b/>
          <w:bCs/>
          <w:color w:val="000000"/>
        </w:rPr>
      </w:r>
    </w:p>
    <w:p>
      <w:pPr>
        <w:pStyle w:val="LONormal"/>
        <w:numPr>
          <w:ilvl w:val="0"/>
          <w:numId w:val="0"/>
        </w:numPr>
        <w:suppressLineNumbers/>
        <w:tabs>
          <w:tab w:val="clear" w:pos="709"/>
          <w:tab w:val="left" w:pos="4500" w:leader="dot"/>
        </w:tabs>
        <w:snapToGrid w:val="false"/>
        <w:ind w:left="0" w:hanging="0"/>
        <w:jc w:val="both"/>
        <w:outlineLvl w:val="0"/>
        <w:rPr>
          <w:rFonts w:cs="Times New Roman"/>
          <w:b/>
          <w:b/>
          <w:bCs/>
          <w:color w:val="000000"/>
        </w:rPr>
      </w:pPr>
      <w:r>
        <w:rPr>
          <w:rFonts w:cs="Times New Roman"/>
          <w:b/>
          <w:bCs/>
          <w:color w:val="000000"/>
        </w:rPr>
        <w:t>Autres sources de financement : soutiens obtenus ou demandés /</w:t>
      </w:r>
    </w:p>
    <w:p>
      <w:pPr>
        <w:pStyle w:val="LONormal"/>
        <w:numPr>
          <w:ilvl w:val="0"/>
          <w:numId w:val="0"/>
        </w:numPr>
        <w:suppressLineNumbers/>
        <w:tabs>
          <w:tab w:val="clear" w:pos="709"/>
          <w:tab w:val="left" w:pos="4500" w:leader="dot"/>
        </w:tabs>
        <w:snapToGrid w:val="false"/>
        <w:ind w:left="0" w:hanging="0"/>
        <w:jc w:val="both"/>
        <w:outlineLvl w:val="0"/>
        <w:rPr>
          <w:rFonts w:cs="Times New Roman"/>
          <w:b/>
          <w:b/>
          <w:bCs/>
          <w:color w:val="000000"/>
          <w:lang w:val="en-US"/>
        </w:rPr>
      </w:pPr>
      <w:r>
        <w:rPr>
          <w:rFonts w:cs="Times New Roman"/>
          <w:b/>
          <w:bCs/>
          <w:color w:val="000000"/>
          <w:lang w:val="en-US"/>
        </w:rPr>
        <w:t>Other funding sources (obtained or expected) :</w:t>
      </w:r>
    </w:p>
    <w:tbl>
      <w:tblPr>
        <w:tblW w:w="9781" w:type="dxa"/>
        <w:jc w:val="center"/>
        <w:tblInd w:w="0" w:type="dxa"/>
        <w:tblCellMar>
          <w:top w:w="55" w:type="dxa"/>
          <w:left w:w="55" w:type="dxa"/>
          <w:bottom w:w="55" w:type="dxa"/>
          <w:right w:w="55" w:type="dxa"/>
        </w:tblCellMar>
      </w:tblPr>
      <w:tblGrid>
        <w:gridCol w:w="3212"/>
        <w:gridCol w:w="3213"/>
        <w:gridCol w:w="3356"/>
      </w:tblGrid>
      <w:tr>
        <w:trPr/>
        <w:tc>
          <w:tcPr>
            <w:tcW w:w="3212" w:type="dxa"/>
            <w:tcBorders>
              <w:top w:val="single" w:sz="2" w:space="0" w:color="000000"/>
              <w:left w:val="single" w:sz="2" w:space="0" w:color="000000"/>
              <w:bottom w:val="single" w:sz="2" w:space="0" w:color="000000"/>
            </w:tcBorders>
          </w:tcPr>
          <w:p>
            <w:pPr>
              <w:pStyle w:val="LONormal"/>
              <w:suppressLineNumbers/>
              <w:snapToGrid w:val="false"/>
              <w:jc w:val="both"/>
              <w:rPr>
                <w:rFonts w:cs="Times New Roman"/>
                <w:b/>
                <w:b/>
                <w:bCs/>
              </w:rPr>
            </w:pPr>
            <w:r>
              <w:rPr>
                <w:rFonts w:cs="Times New Roman"/>
                <w:b/>
                <w:bCs/>
              </w:rPr>
              <w:t>Institution</w:t>
            </w:r>
          </w:p>
        </w:tc>
        <w:tc>
          <w:tcPr>
            <w:tcW w:w="3213" w:type="dxa"/>
            <w:tcBorders>
              <w:top w:val="single" w:sz="2" w:space="0" w:color="000000"/>
              <w:left w:val="single" w:sz="2" w:space="0" w:color="000000"/>
              <w:bottom w:val="single" w:sz="2" w:space="0" w:color="000000"/>
            </w:tcBorders>
          </w:tcPr>
          <w:p>
            <w:pPr>
              <w:pStyle w:val="LONormal"/>
              <w:suppressLineNumbers/>
              <w:snapToGrid w:val="false"/>
              <w:jc w:val="both"/>
              <w:rPr>
                <w:rFonts w:cs="Times New Roman"/>
                <w:b/>
                <w:b/>
                <w:bCs/>
              </w:rPr>
            </w:pPr>
            <w:r>
              <w:rPr>
                <w:rFonts w:cs="Times New Roman"/>
                <w:b/>
                <w:bCs/>
              </w:rPr>
              <w:t>Subvention obtenue € HT</w:t>
            </w:r>
          </w:p>
        </w:tc>
        <w:tc>
          <w:tcPr>
            <w:tcW w:w="3356" w:type="dxa"/>
            <w:tcBorders>
              <w:top w:val="single" w:sz="2" w:space="0" w:color="000000"/>
              <w:left w:val="single" w:sz="2" w:space="0" w:color="000000"/>
              <w:bottom w:val="single" w:sz="2" w:space="0" w:color="000000"/>
              <w:right w:val="single" w:sz="2" w:space="0" w:color="000000"/>
            </w:tcBorders>
          </w:tcPr>
          <w:p>
            <w:pPr>
              <w:pStyle w:val="LONormal"/>
              <w:suppressLineNumbers/>
              <w:snapToGrid w:val="false"/>
              <w:jc w:val="both"/>
              <w:rPr>
                <w:rFonts w:cs="Times New Roman"/>
                <w:b/>
                <w:b/>
                <w:bCs/>
              </w:rPr>
            </w:pPr>
            <w:r>
              <w:rPr>
                <w:rFonts w:cs="Times New Roman"/>
                <w:b/>
                <w:bCs/>
              </w:rPr>
              <w:t>Subvention demandée € HT</w:t>
            </w:r>
          </w:p>
        </w:tc>
      </w:tr>
      <w:tr>
        <w:trPr/>
        <w:tc>
          <w:tcPr>
            <w:tcW w:w="3212" w:type="dxa"/>
            <w:tcBorders>
              <w:top w:val="single" w:sz="2" w:space="0" w:color="000000"/>
              <w:left w:val="single" w:sz="2" w:space="0" w:color="000000"/>
              <w:bottom w:val="single" w:sz="2" w:space="0" w:color="000000"/>
            </w:tcBorders>
          </w:tcPr>
          <w:p>
            <w:pPr>
              <w:pStyle w:val="LONormal"/>
              <w:suppressLineNumbers/>
              <w:snapToGrid w:val="false"/>
              <w:jc w:val="both"/>
              <w:rPr>
                <w:rFonts w:cs="Times New Roman"/>
                <w:b/>
                <w:b/>
                <w:bCs/>
              </w:rPr>
            </w:pPr>
            <w:r>
              <w:rPr>
                <w:rFonts w:cs="Times New Roman"/>
                <w:b/>
                <w:bCs/>
              </w:rPr>
            </w:r>
          </w:p>
        </w:tc>
        <w:tc>
          <w:tcPr>
            <w:tcW w:w="3213" w:type="dxa"/>
            <w:tcBorders>
              <w:left w:val="single" w:sz="2" w:space="0" w:color="000000"/>
              <w:bottom w:val="single" w:sz="2" w:space="0" w:color="000000"/>
            </w:tcBorders>
          </w:tcPr>
          <w:p>
            <w:pPr>
              <w:pStyle w:val="LONormal"/>
              <w:suppressLineNumbers/>
              <w:snapToGrid w:val="false"/>
              <w:rPr>
                <w:rFonts w:cs="Times New Roman"/>
              </w:rPr>
            </w:pPr>
            <w:r>
              <w:rPr>
                <w:rFonts w:cs="Times New Roman"/>
              </w:rPr>
              <w:t xml:space="preserve">                                            €</w:t>
            </w:r>
            <w:r>
              <w:rPr>
                <w:rFonts w:cs="Times New Roman"/>
              </w:rPr>
              <w:t>HT</w:t>
            </w:r>
          </w:p>
        </w:tc>
        <w:tc>
          <w:tcPr>
            <w:tcW w:w="3356" w:type="dxa"/>
            <w:tcBorders>
              <w:left w:val="single" w:sz="2" w:space="0" w:color="000000"/>
              <w:bottom w:val="single" w:sz="2" w:space="0" w:color="000000"/>
              <w:right w:val="single" w:sz="2" w:space="0" w:color="000000"/>
            </w:tcBorders>
          </w:tcPr>
          <w:p>
            <w:pPr>
              <w:pStyle w:val="LONormal"/>
              <w:suppressLineNumbers/>
              <w:snapToGrid w:val="false"/>
              <w:jc w:val="right"/>
              <w:rPr>
                <w:rFonts w:cs="Times New Roman"/>
              </w:rPr>
            </w:pPr>
            <w:r>
              <w:rPr>
                <w:rFonts w:cs="Times New Roman"/>
              </w:rPr>
              <w:t xml:space="preserve">                                                   €</w:t>
            </w:r>
            <w:r>
              <w:rPr>
                <w:rFonts w:cs="Times New Roman"/>
              </w:rPr>
              <w:t>HT</w:t>
            </w:r>
          </w:p>
        </w:tc>
      </w:tr>
    </w:tbl>
    <w:p>
      <w:pPr>
        <w:pStyle w:val="LONormal"/>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r>
        <w:br w:type="page"/>
      </w:r>
    </w:p>
    <w:p>
      <w:pPr>
        <w:pStyle w:val="LONormal"/>
        <w:jc w:val="center"/>
        <w:rPr>
          <w:rFonts w:cs="Times New Roman"/>
          <w:b/>
          <w:b/>
          <w:bCs/>
          <w:highlight w:val="black"/>
        </w:rPr>
      </w:pPr>
      <w:r>
        <w:rPr>
          <w:rFonts w:cs="Times New Roman"/>
          <w:b/>
          <w:bCs/>
          <w:highlight w:val="black"/>
        </w:rPr>
      </w:r>
    </w:p>
    <w:p>
      <w:pPr>
        <w:pStyle w:val="LONormal"/>
        <w:jc w:val="center"/>
        <w:rPr>
          <w:color w:val="FFFFFF"/>
        </w:rPr>
      </w:pPr>
      <w:r>
        <w:rPr>
          <w:rFonts w:cs="Times New Roman"/>
          <w:b/>
          <w:bCs/>
          <w:color w:val="FFFFFF"/>
          <w:sz w:val="28"/>
          <w:szCs w:val="28"/>
          <w:highlight w:val="black"/>
        </w:rPr>
        <w:t>Demande d’aide pour une Formation</w:t>
      </w:r>
    </w:p>
    <w:p>
      <w:pPr>
        <w:pStyle w:val="LONormal"/>
        <w:jc w:val="center"/>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keepNext w:val="true"/>
        <w:widowControl/>
        <w:numPr>
          <w:ilvl w:val="2"/>
          <w:numId w:val="6"/>
        </w:numPr>
        <w:rPr>
          <w:rFonts w:cs="Times New Roman"/>
          <w:b/>
          <w:b/>
          <w:bCs/>
        </w:rPr>
      </w:pPr>
      <w:r>
        <w:rPr>
          <w:rFonts w:cs="Times New Roman"/>
          <w:b/>
          <w:bCs/>
        </w:rPr>
        <w:t>Information concernant la formation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Type de formation et public ciblé :</w:t>
            </w:r>
          </w:p>
          <w:p>
            <w:pPr>
              <w:pStyle w:val="LONormal"/>
              <w:snapToGrid w:val="false"/>
              <w:rPr/>
            </w:pPr>
            <w:r>
              <w:rPr/>
              <w:t>Organisateur de la formation :</w:t>
            </w:r>
          </w:p>
          <w:p>
            <w:pPr>
              <w:pStyle w:val="LONormal"/>
              <w:snapToGrid w:val="false"/>
              <w:rPr/>
            </w:pPr>
            <w:r>
              <w:rPr/>
              <w:t>Sujet :</w:t>
            </w:r>
          </w:p>
          <w:p>
            <w:pPr>
              <w:pStyle w:val="LONormal"/>
              <w:snapToGrid w:val="false"/>
              <w:rPr/>
            </w:pPr>
            <w:r>
              <w:rPr/>
              <w:t>Durée :</w:t>
            </w:r>
          </w:p>
          <w:p>
            <w:pPr>
              <w:pStyle w:val="LONormal"/>
              <w:snapToGrid w:val="false"/>
              <w:rPr/>
            </w:pPr>
            <w:r>
              <w:rPr/>
              <w:t>Lieu :</w:t>
            </w:r>
          </w:p>
          <w:p>
            <w:pPr>
              <w:pStyle w:val="LONormal"/>
              <w:snapToGrid w:val="false"/>
              <w:rPr>
                <w:rFonts w:cs="Times New Roman"/>
              </w:rPr>
            </w:pPr>
            <w:r>
              <w:rPr>
                <w:rFonts w:cs="Times New Roman"/>
              </w:rPr>
            </w:r>
          </w:p>
          <w:p>
            <w:pPr>
              <w:pStyle w:val="LONormal"/>
              <w:snapToGrid w:val="false"/>
              <w:rPr>
                <w:rFonts w:cs="Times New Roman"/>
              </w:rPr>
            </w:pPr>
            <w:r>
              <w:rPr>
                <w:rFonts w:cs="Times New Roman"/>
              </w:rPr>
            </w:r>
          </w:p>
        </w:tc>
      </w:tr>
    </w:tbl>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keepNext w:val="true"/>
        <w:widowControl/>
        <w:numPr>
          <w:ilvl w:val="2"/>
          <w:numId w:val="6"/>
        </w:numPr>
        <w:rPr>
          <w:rFonts w:cs="Times New Roman"/>
          <w:b/>
          <w:b/>
          <w:bCs/>
        </w:rPr>
      </w:pPr>
      <w:r>
        <w:rPr>
          <w:rFonts w:cs="Times New Roman"/>
          <w:b/>
          <w:bCs/>
        </w:rPr>
        <w:t>Dans le cas d’une école scientifique, merci de remplir ce tableau :</w:t>
      </w:r>
    </w:p>
    <w:tbl>
      <w:tblPr>
        <w:tblW w:w="9776" w:type="dxa"/>
        <w:jc w:val="center"/>
        <w:tblInd w:w="0" w:type="dxa"/>
        <w:tblCellMar>
          <w:top w:w="0" w:type="dxa"/>
          <w:left w:w="108" w:type="dxa"/>
          <w:bottom w:w="0" w:type="dxa"/>
          <w:right w:w="108" w:type="dxa"/>
        </w:tblCellMar>
      </w:tblPr>
      <w:tblGrid>
        <w:gridCol w:w="2172"/>
        <w:gridCol w:w="1771"/>
        <w:gridCol w:w="617"/>
        <w:gridCol w:w="1591"/>
        <w:gridCol w:w="1964"/>
        <w:gridCol w:w="1660"/>
      </w:tblGrid>
      <w:tr>
        <w:trPr/>
        <w:tc>
          <w:tcPr>
            <w:tcW w:w="9775" w:type="dxa"/>
            <w:gridSpan w:val="6"/>
            <w:tcBorders>
              <w:top w:val="single" w:sz="4" w:space="0" w:color="000000"/>
              <w:left w:val="single" w:sz="4" w:space="0" w:color="000000"/>
              <w:bottom w:val="single" w:sz="4" w:space="0" w:color="000000"/>
              <w:right w:val="single" w:sz="4" w:space="0" w:color="000000"/>
            </w:tcBorders>
          </w:tcPr>
          <w:p>
            <w:pPr>
              <w:pStyle w:val="LONormal"/>
              <w:snapToGrid w:val="false"/>
              <w:spacing w:before="120" w:after="120"/>
              <w:rPr/>
            </w:pPr>
            <w:r>
              <w:rPr/>
              <w:t>Coût d’inscription :  __€ limité à 800 € par formation et par personne</w:t>
            </w:r>
          </w:p>
        </w:tc>
      </w:tr>
      <w:tr>
        <w:trPr/>
        <w:tc>
          <w:tcPr>
            <w:tcW w:w="2172" w:type="dxa"/>
            <w:tcBorders>
              <w:top w:val="single" w:sz="4" w:space="0" w:color="000000"/>
              <w:left w:val="single" w:sz="4" w:space="0" w:color="000000"/>
              <w:bottom w:val="single" w:sz="4" w:space="0" w:color="000000"/>
              <w:right w:val="single" w:sz="4" w:space="0" w:color="000000"/>
            </w:tcBorders>
          </w:tcPr>
          <w:p>
            <w:pPr>
              <w:pStyle w:val="LONormal"/>
              <w:snapToGrid w:val="false"/>
              <w:rPr>
                <w:lang w:val="en-US"/>
              </w:rPr>
            </w:pPr>
            <w:r>
              <w:rPr>
                <w:lang w:val="en-US"/>
              </w:rPr>
              <w:t>First and last name/ Nom prénom</w:t>
            </w:r>
          </w:p>
        </w:tc>
        <w:tc>
          <w:tcPr>
            <w:tcW w:w="177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Year PhD/ Année de thèse</w:t>
            </w:r>
          </w:p>
        </w:tc>
        <w:tc>
          <w:tcPr>
            <w:tcW w:w="617"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Age</w:t>
            </w:r>
          </w:p>
        </w:tc>
        <w:tc>
          <w:tcPr>
            <w:tcW w:w="159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Gender / Sexe</w:t>
            </w:r>
          </w:p>
        </w:tc>
        <w:tc>
          <w:tcPr>
            <w:tcW w:w="1964"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Advisor/Directeur de thèse</w:t>
            </w:r>
          </w:p>
        </w:tc>
        <w:tc>
          <w:tcPr>
            <w:tcW w:w="1660" w:type="dxa"/>
            <w:tcBorders>
              <w:top w:val="single" w:sz="4" w:space="0" w:color="000000"/>
              <w:left w:val="single" w:sz="4" w:space="0" w:color="000000"/>
              <w:bottom w:val="single" w:sz="4" w:space="0" w:color="000000"/>
              <w:right w:val="single" w:sz="4" w:space="0" w:color="000000"/>
            </w:tcBorders>
          </w:tcPr>
          <w:p>
            <w:pPr>
              <w:pStyle w:val="LONormal"/>
              <w:snapToGrid w:val="false"/>
              <w:rPr>
                <w:rFonts w:cs="Times New Roman"/>
              </w:rPr>
            </w:pPr>
            <w:r>
              <w:rPr>
                <w:rFonts w:cs="Times New Roman"/>
              </w:rPr>
              <w:t>Nom de l’équipe**</w:t>
            </w:r>
          </w:p>
          <w:p>
            <w:pPr>
              <w:pStyle w:val="LONormal"/>
              <w:snapToGrid w:val="false"/>
              <w:rPr/>
            </w:pPr>
            <w:r>
              <w:rPr/>
            </w:r>
          </w:p>
        </w:tc>
      </w:tr>
      <w:tr>
        <w:trPr/>
        <w:tc>
          <w:tcPr>
            <w:tcW w:w="2172"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77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617"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59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964"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660"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r>
      <w:tr>
        <w:trPr/>
        <w:tc>
          <w:tcPr>
            <w:tcW w:w="2172"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77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617"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59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964"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660"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r>
      <w:tr>
        <w:trPr/>
        <w:tc>
          <w:tcPr>
            <w:tcW w:w="2172"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77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617"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59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964"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660"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r>
      <w:tr>
        <w:trPr/>
        <w:tc>
          <w:tcPr>
            <w:tcW w:w="2172"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77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617"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591"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964"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c>
          <w:tcPr>
            <w:tcW w:w="1660" w:type="dxa"/>
            <w:tcBorders>
              <w:top w:val="single" w:sz="4" w:space="0" w:color="000000"/>
              <w:left w:val="single" w:sz="4" w:space="0" w:color="000000"/>
              <w:bottom w:val="single" w:sz="4" w:space="0" w:color="000000"/>
              <w:right w:val="single" w:sz="4" w:space="0" w:color="000000"/>
            </w:tcBorders>
          </w:tcPr>
          <w:p>
            <w:pPr>
              <w:pStyle w:val="LONormal"/>
              <w:jc w:val="both"/>
              <w:rPr>
                <w:rFonts w:cs="Times New Roman"/>
                <w:b/>
                <w:b/>
                <w:bCs/>
                <w:highlight w:val="black"/>
              </w:rPr>
            </w:pPr>
            <w:r>
              <w:rPr>
                <w:rFonts w:cs="Times New Roman"/>
                <w:b/>
                <w:bCs/>
                <w:highlight w:val="black"/>
              </w:rPr>
            </w:r>
          </w:p>
        </w:tc>
      </w:tr>
    </w:tbl>
    <w:p>
      <w:pPr>
        <w:pStyle w:val="LONormal"/>
        <w:jc w:val="both"/>
        <w:rPr>
          <w:rFonts w:cs="Times New Roman"/>
          <w:b/>
          <w:b/>
          <w:bCs/>
          <w:highlight w:val="black"/>
        </w:rPr>
      </w:pPr>
      <w:r>
        <w:rPr>
          <w:rFonts w:cs="Times New Roman"/>
          <w:b/>
          <w:bCs/>
          <w:highlight w:val="black"/>
        </w:rPr>
      </w:r>
    </w:p>
    <w:p>
      <w:pPr>
        <w:pStyle w:val="LONormal"/>
        <w:jc w:val="both"/>
        <w:rPr>
          <w:rFonts w:cs="Times New Roman"/>
          <w:b/>
          <w:b/>
          <w:bCs/>
          <w:highlight w:val="black"/>
        </w:rPr>
      </w:pPr>
      <w:r>
        <w:rPr>
          <w:rFonts w:cs="Times New Roman"/>
          <w:b/>
          <w:bCs/>
          <w:highlight w:val="black"/>
        </w:rPr>
      </w:r>
    </w:p>
    <w:p>
      <w:pPr>
        <w:pStyle w:val="LONormal"/>
        <w:keepNext w:val="true"/>
        <w:widowControl/>
        <w:numPr>
          <w:ilvl w:val="2"/>
          <w:numId w:val="6"/>
        </w:numPr>
        <w:rPr>
          <w:rFonts w:cs="Times New Roman"/>
          <w:b/>
          <w:b/>
          <w:bCs/>
        </w:rPr>
      </w:pPr>
      <w:r>
        <w:rPr>
          <w:rFonts w:cs="Times New Roman"/>
          <w:b/>
          <w:bCs/>
        </w:rPr>
        <w:t>Demande financière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Montant demandé au DIM QuanTiP détaillé par type de dépense :</w:t>
            </w:r>
          </w:p>
          <w:p>
            <w:pPr>
              <w:pStyle w:val="LONormal"/>
              <w:snapToGrid w:val="false"/>
              <w:rPr>
                <w:rFonts w:cs="Times New Roman"/>
              </w:rPr>
            </w:pPr>
            <w:r>
              <w:rPr>
                <w:rFonts w:cs="Times New Roman"/>
              </w:rPr>
            </w:r>
          </w:p>
          <w:p>
            <w:pPr>
              <w:pStyle w:val="LONormal"/>
              <w:snapToGrid w:val="false"/>
              <w:rPr>
                <w:rFonts w:cs="Times New Roman"/>
              </w:rPr>
            </w:pPr>
            <w:r>
              <w:rPr>
                <w:rFonts w:cs="Times New Roman"/>
              </w:rPr>
            </w:r>
          </w:p>
        </w:tc>
      </w:tr>
    </w:tbl>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both"/>
        <w:rPr>
          <w:rFonts w:cs="Times New Roman"/>
        </w:rPr>
      </w:pPr>
      <w:r>
        <w:rPr>
          <w:rFonts w:cs="Times New Roman"/>
        </w:rPr>
      </w:r>
    </w:p>
    <w:p>
      <w:pPr>
        <w:pStyle w:val="LONormal"/>
        <w:jc w:val="center"/>
        <w:rPr>
          <w:rFonts w:cs="Times New Roman"/>
          <w:b/>
          <w:b/>
          <w:bCs/>
          <w:highlight w:val="black"/>
        </w:rPr>
      </w:pPr>
      <w:r>
        <w:rPr>
          <w:rFonts w:cs="Times New Roman"/>
          <w:b/>
          <w:bCs/>
          <w:highlight w:val="black"/>
        </w:rPr>
      </w:r>
    </w:p>
    <w:p>
      <w:pPr>
        <w:pStyle w:val="LONormal"/>
        <w:jc w:val="center"/>
        <w:rPr>
          <w:rFonts w:cs="Times New Roman"/>
          <w:b/>
          <w:b/>
          <w:bCs/>
          <w:highlight w:val="black"/>
        </w:rPr>
      </w:pPr>
      <w:r>
        <w:rPr>
          <w:rFonts w:cs="Times New Roman"/>
          <w:b/>
          <w:bCs/>
          <w:highlight w:val="black"/>
        </w:rPr>
      </w:r>
    </w:p>
    <w:p>
      <w:pPr>
        <w:pStyle w:val="LONormal"/>
        <w:jc w:val="center"/>
        <w:rPr>
          <w:rFonts w:cs="Times New Roman"/>
          <w:b/>
          <w:b/>
          <w:bCs/>
          <w:highlight w:val="black"/>
        </w:rPr>
      </w:pPr>
      <w:r>
        <w:rPr>
          <w:rFonts w:cs="Times New Roman"/>
          <w:b/>
          <w:bCs/>
          <w:highlight w:val="black"/>
        </w:rPr>
      </w:r>
    </w:p>
    <w:p>
      <w:pPr>
        <w:pStyle w:val="LONormal"/>
        <w:jc w:val="center"/>
        <w:rPr>
          <w:rFonts w:cs="Times New Roman"/>
          <w:b/>
          <w:b/>
          <w:bCs/>
          <w:highlight w:val="black"/>
        </w:rPr>
      </w:pPr>
      <w:r>
        <w:rPr>
          <w:rFonts w:cs="Times New Roman"/>
          <w:b/>
          <w:bCs/>
          <w:highlight w:val="black"/>
        </w:rPr>
      </w:r>
    </w:p>
    <w:p>
      <w:pPr>
        <w:pStyle w:val="LONormal"/>
        <w:jc w:val="center"/>
        <w:rPr>
          <w:rFonts w:cs="Times New Roman"/>
          <w:b/>
          <w:b/>
          <w:bCs/>
          <w:sz w:val="28"/>
          <w:szCs w:val="28"/>
          <w:highlight w:val="black"/>
        </w:rPr>
      </w:pPr>
      <w:r>
        <w:rPr>
          <w:rFonts w:cs="Times New Roman"/>
          <w:b/>
          <w:bCs/>
          <w:sz w:val="28"/>
          <w:szCs w:val="28"/>
          <w:highlight w:val="black"/>
        </w:rPr>
      </w:r>
    </w:p>
    <w:p>
      <w:pPr>
        <w:pStyle w:val="LONormal"/>
        <w:jc w:val="center"/>
        <w:rPr>
          <w:color w:val="FFFFFF"/>
        </w:rPr>
      </w:pPr>
      <w:r>
        <w:rPr>
          <w:rFonts w:cs="Times New Roman"/>
          <w:b/>
          <w:bCs/>
          <w:color w:val="FFFFFF"/>
          <w:sz w:val="28"/>
          <w:szCs w:val="28"/>
          <w:highlight w:val="black"/>
        </w:rPr>
        <w:t>Demande d’aide pour un séminaire ou journée scientifique</w:t>
      </w:r>
    </w:p>
    <w:p>
      <w:pPr>
        <w:pStyle w:val="LONormal"/>
        <w:keepNext w:val="true"/>
        <w:widowControl/>
        <w:numPr>
          <w:ilvl w:val="2"/>
          <w:numId w:val="6"/>
        </w:numPr>
        <w:rPr>
          <w:rFonts w:cs="Times New Roman"/>
          <w:b/>
          <w:b/>
          <w:bCs/>
        </w:rPr>
      </w:pPr>
      <w:r>
        <w:rPr>
          <w:rFonts w:cs="Times New Roman"/>
          <w:b/>
          <w:bCs/>
        </w:rPr>
      </w:r>
    </w:p>
    <w:p>
      <w:pPr>
        <w:pStyle w:val="LONormal"/>
        <w:keepNext w:val="true"/>
        <w:widowControl/>
        <w:numPr>
          <w:ilvl w:val="2"/>
          <w:numId w:val="6"/>
        </w:numPr>
        <w:rPr/>
      </w:pPr>
      <w:r>
        <w:rPr>
          <w:rStyle w:val="Policepardfaut"/>
          <w:rFonts w:cs="Times New Roman"/>
          <w:b/>
          <w:bCs/>
        </w:rPr>
        <w:t>Information concernant le séminaire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Titre :</w:t>
            </w:r>
          </w:p>
          <w:p>
            <w:pPr>
              <w:pStyle w:val="LONormal"/>
              <w:snapToGrid w:val="false"/>
              <w:rPr/>
            </w:pPr>
            <w:r>
              <w:rPr/>
              <w:t>Organisateur :</w:t>
            </w:r>
          </w:p>
          <w:p>
            <w:pPr>
              <w:pStyle w:val="LONormal"/>
              <w:snapToGrid w:val="false"/>
              <w:rPr/>
            </w:pPr>
            <w:r>
              <w:rPr/>
              <w:t>Orateurs :</w:t>
            </w:r>
          </w:p>
          <w:p>
            <w:pPr>
              <w:pStyle w:val="LONormal"/>
              <w:snapToGrid w:val="false"/>
              <w:rPr/>
            </w:pPr>
            <w:r>
              <w:rPr/>
              <w:t>Date :</w:t>
            </w:r>
          </w:p>
          <w:p>
            <w:pPr>
              <w:pStyle w:val="LONormal"/>
              <w:snapToGrid w:val="false"/>
              <w:rPr/>
            </w:pPr>
            <w:r>
              <w:rPr/>
              <w:t>Lieu :</w:t>
            </w:r>
          </w:p>
          <w:p>
            <w:pPr>
              <w:pStyle w:val="LONormal"/>
              <w:snapToGrid w:val="false"/>
              <w:rPr>
                <w:rFonts w:cs="Times New Roman"/>
              </w:rPr>
            </w:pPr>
            <w:r>
              <w:rPr>
                <w:rFonts w:cs="Times New Roman"/>
              </w:rPr>
              <w:t>Commentaires :</w:t>
            </w:r>
          </w:p>
          <w:p>
            <w:pPr>
              <w:pStyle w:val="LONormal"/>
              <w:snapToGrid w:val="false"/>
              <w:rPr/>
            </w:pPr>
            <w:r>
              <w:rPr/>
              <w:t>Montant de l’aide demandé au DIM QuanTiP détaillé par type de dépense :</w:t>
            </w:r>
          </w:p>
          <w:p>
            <w:pPr>
              <w:pStyle w:val="LONormal"/>
              <w:snapToGrid w:val="false"/>
              <w:rPr>
                <w:rFonts w:cs="Times New Roman"/>
              </w:rPr>
            </w:pPr>
            <w:r>
              <w:rPr>
                <w:rFonts w:cs="Times New Roman"/>
              </w:rPr>
            </w:r>
          </w:p>
          <w:p>
            <w:pPr>
              <w:pStyle w:val="LONormal"/>
              <w:snapToGrid w:val="false"/>
              <w:rPr>
                <w:rFonts w:cs="Times New Roman"/>
              </w:rPr>
            </w:pPr>
            <w:r>
              <w:rPr>
                <w:rFonts w:cs="Times New Roman"/>
              </w:rPr>
            </w:r>
          </w:p>
        </w:tc>
      </w:tr>
    </w:tbl>
    <w:p>
      <w:pPr>
        <w:pStyle w:val="LONormal"/>
        <w:jc w:val="both"/>
        <w:rPr>
          <w:rFonts w:cs="Times New Roman"/>
          <w:b/>
          <w:b/>
          <w:bCs/>
          <w:highlight w:val="black"/>
        </w:rPr>
      </w:pPr>
      <w:r>
        <w:rPr>
          <w:rFonts w:cs="Times New Roman"/>
          <w:b/>
          <w:bCs/>
          <w:highlight w:val="black"/>
        </w:rPr>
      </w:r>
    </w:p>
    <w:p>
      <w:pPr>
        <w:pStyle w:val="LONormal"/>
        <w:widowControl/>
        <w:tabs>
          <w:tab w:val="clear" w:pos="709"/>
          <w:tab w:val="left" w:pos="900" w:leader="none"/>
          <w:tab w:val="left" w:pos="2859" w:leader="none"/>
        </w:tabs>
        <w:ind w:left="360" w:hanging="0"/>
        <w:jc w:val="center"/>
        <w:rPr>
          <w:rFonts w:cs="Times New Roman"/>
          <w:b/>
          <w:b/>
        </w:rPr>
      </w:pPr>
      <w:r>
        <w:rPr>
          <w:rFonts w:cs="Times New Roman"/>
          <w:b/>
        </w:rPr>
      </w:r>
    </w:p>
    <w:p>
      <w:pPr>
        <w:pStyle w:val="LONormal"/>
        <w:widowControl/>
        <w:tabs>
          <w:tab w:val="clear" w:pos="709"/>
          <w:tab w:val="left" w:pos="900" w:leader="none"/>
          <w:tab w:val="left" w:pos="2859" w:leader="none"/>
        </w:tabs>
        <w:rPr/>
      </w:pPr>
      <w:r>
        <w:rPr>
          <w:rStyle w:val="Policepardfaut"/>
          <w:b/>
        </w:rPr>
        <w:t>Organisation d’une journée pour la</w:t>
      </w:r>
      <w:r>
        <w:rPr>
          <w:rStyle w:val="Policepardfaut"/>
          <w:b/>
          <w:color w:val="000000"/>
        </w:rPr>
        <w:t xml:space="preserve"> diffusion de la culture scientifique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Type de journée : Exposition, rencontre, animations, …</w:t>
            </w:r>
          </w:p>
          <w:p>
            <w:pPr>
              <w:pStyle w:val="LONormal"/>
              <w:snapToGrid w:val="false"/>
              <w:rPr/>
            </w:pPr>
            <w:r>
              <w:rPr/>
              <w:t>Merci de décrire l’événement en détaillant le type d’activités à organiser, la date, le lieu et le public visé (scolaires, grand public,…)</w:t>
            </w:r>
          </w:p>
          <w:p>
            <w:pPr>
              <w:pStyle w:val="LONormal"/>
              <w:snapToGrid w:val="false"/>
              <w:rPr/>
            </w:pPr>
            <w:r>
              <w:rPr/>
              <w:t>Montant de l’aide demandé au DIM QuanTiP détaillé par type de dépense :</w:t>
            </w:r>
          </w:p>
          <w:p>
            <w:pPr>
              <w:pStyle w:val="LONormal"/>
              <w:snapToGrid w:val="false"/>
              <w:rPr>
                <w:rFonts w:cs="Times New Roman"/>
              </w:rPr>
            </w:pPr>
            <w:r>
              <w:rPr>
                <w:rFonts w:cs="Times New Roman"/>
              </w:rPr>
            </w:r>
          </w:p>
          <w:p>
            <w:pPr>
              <w:pStyle w:val="LONormal"/>
              <w:snapToGrid w:val="false"/>
              <w:rPr>
                <w:rFonts w:cs="Times New Roman"/>
              </w:rPr>
            </w:pPr>
            <w:r>
              <w:rPr>
                <w:rFonts w:cs="Times New Roman"/>
              </w:rPr>
            </w:r>
          </w:p>
        </w:tc>
      </w:tr>
    </w:tbl>
    <w:p>
      <w:pPr>
        <w:pStyle w:val="LONormal"/>
        <w:widowControl/>
        <w:tabs>
          <w:tab w:val="clear" w:pos="709"/>
          <w:tab w:val="left" w:pos="900" w:leader="none"/>
          <w:tab w:val="left" w:pos="2859" w:leader="none"/>
        </w:tabs>
        <w:ind w:left="360" w:hanging="0"/>
        <w:jc w:val="center"/>
        <w:rPr>
          <w:rFonts w:cs="Times New Roman"/>
          <w:b/>
          <w:b/>
        </w:rPr>
      </w:pPr>
      <w:r>
        <w:rPr>
          <w:rFonts w:cs="Times New Roman"/>
          <w:b/>
        </w:rPr>
      </w:r>
    </w:p>
    <w:p>
      <w:pPr>
        <w:pStyle w:val="LONormal"/>
        <w:widowControl/>
        <w:tabs>
          <w:tab w:val="clear" w:pos="709"/>
          <w:tab w:val="left" w:pos="900" w:leader="none"/>
          <w:tab w:val="left" w:pos="2859" w:leader="none"/>
        </w:tabs>
        <w:ind w:left="360" w:hanging="0"/>
        <w:jc w:val="center"/>
        <w:rPr>
          <w:rFonts w:cs="Times New Roman"/>
          <w:b/>
          <w:b/>
        </w:rPr>
      </w:pPr>
      <w:r>
        <w:rPr>
          <w:rFonts w:cs="Times New Roman"/>
          <w:b/>
        </w:rPr>
      </w:r>
    </w:p>
    <w:p>
      <w:pPr>
        <w:pStyle w:val="LONormal"/>
        <w:widowControl/>
        <w:tabs>
          <w:tab w:val="clear" w:pos="709"/>
          <w:tab w:val="left" w:pos="900" w:leader="none"/>
          <w:tab w:val="left" w:pos="2859" w:leader="none"/>
        </w:tabs>
        <w:rPr/>
      </w:pPr>
      <w:r>
        <w:rPr>
          <w:rStyle w:val="Policepardfaut"/>
          <w:b/>
          <w:color w:val="000000"/>
        </w:rPr>
        <w:t>Autres demandes :</w:t>
      </w:r>
    </w:p>
    <w:tbl>
      <w:tblPr>
        <w:tblW w:w="9781" w:type="dxa"/>
        <w:jc w:val="center"/>
        <w:tblInd w:w="0" w:type="dxa"/>
        <w:tblCellMar>
          <w:top w:w="0" w:type="dxa"/>
          <w:left w:w="70" w:type="dxa"/>
          <w:bottom w:w="0" w:type="dxa"/>
          <w:right w:w="70" w:type="dxa"/>
        </w:tblCellMar>
      </w:tblPr>
      <w:tblGrid>
        <w:gridCol w:w="9781"/>
      </w:tblGrid>
      <w:tr>
        <w:trPr>
          <w:trHeight w:val="420" w:hRule="atLeast"/>
        </w:trPr>
        <w:tc>
          <w:tcPr>
            <w:tcW w:w="9781" w:type="dxa"/>
            <w:tcBorders>
              <w:top w:val="single" w:sz="4" w:space="0" w:color="000000"/>
              <w:left w:val="single" w:sz="4" w:space="0" w:color="000000"/>
              <w:bottom w:val="single" w:sz="4" w:space="0" w:color="000000"/>
              <w:right w:val="single" w:sz="4" w:space="0" w:color="000000"/>
            </w:tcBorders>
          </w:tcPr>
          <w:p>
            <w:pPr>
              <w:pStyle w:val="LONormal"/>
              <w:snapToGrid w:val="false"/>
              <w:rPr/>
            </w:pPr>
            <w:r>
              <w:rPr/>
              <w:t>Merci de décrire votre demande en détaillant le type d’activités à organiser, la date, le lieu et le public visé.</w:t>
            </w:r>
          </w:p>
          <w:p>
            <w:pPr>
              <w:pStyle w:val="LONormal"/>
              <w:snapToGrid w:val="false"/>
              <w:rPr/>
            </w:pPr>
            <w:r>
              <w:rPr/>
              <w:t>Montant de l’aide demandé au DIM QuanTiP détaillé par type de dépense :</w:t>
            </w:r>
          </w:p>
          <w:p>
            <w:pPr>
              <w:pStyle w:val="LONormal"/>
              <w:snapToGrid w:val="false"/>
              <w:rPr>
                <w:rFonts w:cs="Times New Roman"/>
              </w:rPr>
            </w:pPr>
            <w:r>
              <w:rPr>
                <w:rFonts w:cs="Times New Roman"/>
              </w:rPr>
            </w:r>
          </w:p>
          <w:p>
            <w:pPr>
              <w:pStyle w:val="LONormal"/>
              <w:snapToGrid w:val="false"/>
              <w:rPr>
                <w:rFonts w:cs="Times New Roman"/>
              </w:rPr>
            </w:pPr>
            <w:r>
              <w:rPr>
                <w:rFonts w:cs="Times New Roman"/>
              </w:rPr>
            </w:r>
          </w:p>
        </w:tc>
      </w:tr>
    </w:tbl>
    <w:p>
      <w:pPr>
        <w:pStyle w:val="LONormal"/>
        <w:widowControl/>
        <w:tabs>
          <w:tab w:val="clear" w:pos="709"/>
          <w:tab w:val="left" w:pos="900" w:leader="none"/>
          <w:tab w:val="left" w:pos="2859" w:leader="none"/>
        </w:tabs>
        <w:spacing w:before="120" w:after="0"/>
        <w:ind w:left="360" w:hanging="0"/>
        <w:jc w:val="center"/>
        <w:rPr>
          <w:rFonts w:cs="Times New Roman"/>
          <w:b/>
          <w:b/>
        </w:rPr>
      </w:pPr>
      <w:r>
        <w:rPr>
          <w:rFonts w:cs="Times New Roman"/>
          <w:b/>
        </w:rPr>
      </w:r>
    </w:p>
    <w:p>
      <w:pPr>
        <w:pStyle w:val="LONormal"/>
        <w:widowControl/>
        <w:tabs>
          <w:tab w:val="clear" w:pos="709"/>
          <w:tab w:val="left" w:pos="900" w:leader="none"/>
          <w:tab w:val="left" w:pos="2859" w:leader="none"/>
        </w:tabs>
        <w:spacing w:before="120" w:after="0"/>
        <w:ind w:left="360" w:hanging="0"/>
        <w:jc w:val="both"/>
        <w:rPr>
          <w:rFonts w:cs="Times New Roman"/>
        </w:rPr>
      </w:pPr>
      <w:r>
        <w:rPr>
          <w:rFonts w:cs="Times New Roman"/>
        </w:rPr>
      </w:r>
    </w:p>
    <w:p>
      <w:pPr>
        <w:pStyle w:val="LONormal"/>
        <w:widowControl/>
        <w:tabs>
          <w:tab w:val="clear" w:pos="709"/>
          <w:tab w:val="left" w:pos="900" w:leader="none"/>
          <w:tab w:val="left" w:pos="2859" w:leader="none"/>
        </w:tabs>
        <w:spacing w:before="120" w:after="0"/>
        <w:jc w:val="both"/>
        <w:rPr>
          <w:rFonts w:cs="Times New Roman"/>
        </w:rPr>
      </w:pPr>
      <w:r>
        <w:rPr>
          <w:rFonts w:cs="Times New Roman"/>
        </w:rPr>
      </w:r>
    </w:p>
    <w:p>
      <w:pPr>
        <w:pStyle w:val="LONormal"/>
        <w:widowControl/>
        <w:tabs>
          <w:tab w:val="clear" w:pos="709"/>
          <w:tab w:val="left" w:pos="900" w:leader="none"/>
          <w:tab w:val="left" w:pos="2859" w:leader="none"/>
        </w:tabs>
        <w:spacing w:before="120" w:after="0"/>
        <w:jc w:val="both"/>
        <w:rPr>
          <w:rFonts w:cs="Times New Roman"/>
        </w:rPr>
      </w:pPr>
      <w:r>
        <w:rPr>
          <w:rFonts w:cs="Times New Roman"/>
        </w:rPr>
      </w:r>
    </w:p>
    <w:p>
      <w:pPr>
        <w:pStyle w:val="LONormal"/>
        <w:widowControl/>
        <w:tabs>
          <w:tab w:val="clear" w:pos="709"/>
          <w:tab w:val="left" w:pos="900" w:leader="none"/>
          <w:tab w:val="left" w:pos="2859" w:leader="none"/>
        </w:tabs>
        <w:spacing w:before="120" w:after="0"/>
        <w:jc w:val="both"/>
        <w:rPr>
          <w:rFonts w:cs="Times New Roman"/>
        </w:rPr>
      </w:pPr>
      <w:r>
        <w:rPr>
          <w:rFonts w:cs="Times New Roman"/>
        </w:rPr>
      </w:r>
    </w:p>
    <w:p>
      <w:pPr>
        <w:pStyle w:val="LONormal"/>
        <w:widowControl/>
        <w:tabs>
          <w:tab w:val="clear" w:pos="709"/>
          <w:tab w:val="left" w:pos="900" w:leader="none"/>
          <w:tab w:val="left" w:pos="2859" w:leader="none"/>
        </w:tabs>
        <w:spacing w:before="120" w:after="0"/>
        <w:jc w:val="both"/>
        <w:rPr>
          <w:rFonts w:cs="Times New Roman"/>
        </w:rPr>
      </w:pPr>
      <w:r>
        <w:rPr>
          <w:rFonts w:cs="Times New Roman"/>
        </w:rPr>
      </w:r>
      <w:r>
        <w:br w:type="page"/>
      </w:r>
    </w:p>
    <w:p>
      <w:pPr>
        <w:pStyle w:val="LONormal"/>
        <w:widowControl/>
        <w:tabs>
          <w:tab w:val="clear" w:pos="709"/>
          <w:tab w:val="left" w:pos="900" w:leader="none"/>
          <w:tab w:val="left" w:pos="2859" w:leader="none"/>
        </w:tabs>
        <w:ind w:left="357" w:hanging="0"/>
        <w:jc w:val="center"/>
        <w:rPr/>
      </w:pPr>
      <w:r>
        <w:rPr/>
      </w:r>
    </w:p>
    <w:p>
      <w:pPr>
        <w:pStyle w:val="LONormal"/>
        <w:widowControl/>
        <w:tabs>
          <w:tab w:val="clear" w:pos="709"/>
          <w:tab w:val="left" w:pos="900" w:leader="none"/>
          <w:tab w:val="left" w:pos="2859" w:leader="none"/>
        </w:tabs>
        <w:ind w:left="357" w:hanging="0"/>
        <w:jc w:val="center"/>
        <w:rPr>
          <w:rFonts w:cs="Times New Roman"/>
          <w:b/>
          <w:b/>
        </w:rPr>
      </w:pPr>
      <w:r>
        <w:rPr>
          <w:rFonts w:cs="Times New Roman"/>
          <w:b/>
        </w:rPr>
      </w:r>
    </w:p>
    <w:p>
      <w:pPr>
        <w:pStyle w:val="Normal"/>
        <w:tabs>
          <w:tab w:val="clear" w:pos="709"/>
          <w:tab w:val="left" w:pos="1260" w:leader="none"/>
          <w:tab w:val="left" w:pos="3219" w:leader="none"/>
        </w:tabs>
        <w:ind w:left="357" w:hanging="0"/>
        <w:jc w:val="center"/>
        <w:rPr/>
      </w:pPr>
      <w:r>
        <w:rPr>
          <w:rStyle w:val="Policepardfaut"/>
          <w:rFonts w:cs="Arial"/>
          <w:b/>
          <w:sz w:val="24"/>
          <w:szCs w:val="24"/>
        </w:rPr>
        <w:t>Annexe 1</w:t>
      </w:r>
    </w:p>
    <w:p>
      <w:pPr>
        <w:pStyle w:val="Normal"/>
        <w:tabs>
          <w:tab w:val="clear" w:pos="709"/>
          <w:tab w:val="left" w:pos="1260" w:leader="none"/>
          <w:tab w:val="left" w:pos="3219" w:leader="none"/>
        </w:tabs>
        <w:spacing w:before="120" w:after="0"/>
        <w:ind w:left="360" w:hanging="0"/>
        <w:jc w:val="center"/>
        <w:rPr>
          <w:rFonts w:cs="Arial"/>
          <w:b/>
          <w:b/>
          <w:sz w:val="24"/>
          <w:szCs w:val="24"/>
        </w:rPr>
      </w:pPr>
      <w:r>
        <w:rPr>
          <w:rFonts w:cs="Arial"/>
          <w:b/>
          <w:sz w:val="24"/>
          <w:szCs w:val="24"/>
        </w:rPr>
        <w:t>Attestation</w:t>
      </w:r>
    </w:p>
    <w:p>
      <w:pPr>
        <w:pStyle w:val="Normal"/>
        <w:tabs>
          <w:tab w:val="clear" w:pos="709"/>
          <w:tab w:val="left" w:pos="1260" w:leader="none"/>
          <w:tab w:val="left" w:pos="3219" w:leader="none"/>
        </w:tabs>
        <w:spacing w:before="120" w:after="0"/>
        <w:ind w:left="360" w:hanging="0"/>
        <w:jc w:val="both"/>
        <w:rPr>
          <w:rFonts w:cs="Arial"/>
          <w:sz w:val="22"/>
          <w:szCs w:val="22"/>
        </w:rPr>
      </w:pPr>
      <w:r>
        <w:rPr>
          <w:rFonts w:cs="Arial"/>
          <w:sz w:val="22"/>
          <w:szCs w:val="22"/>
        </w:rPr>
      </w:r>
    </w:p>
    <w:p>
      <w:pPr>
        <w:pStyle w:val="Normal"/>
        <w:tabs>
          <w:tab w:val="clear" w:pos="709"/>
          <w:tab w:val="left" w:pos="900" w:leader="none"/>
          <w:tab w:val="left" w:pos="2859" w:leader="none"/>
        </w:tabs>
        <w:spacing w:before="120" w:after="0"/>
        <w:jc w:val="both"/>
        <w:rPr/>
      </w:pPr>
      <w:r>
        <w:rPr>
          <w:rStyle w:val="Policepardfaut"/>
          <w:rFonts w:cs="Arial"/>
          <w:sz w:val="22"/>
          <w:szCs w:val="22"/>
        </w:rPr>
        <w:t>Nous soussigné·e·s</w:t>
      </w:r>
      <w:r>
        <w:rPr>
          <w:rStyle w:val="Policepardfaut"/>
          <w:sz w:val="22"/>
          <w:szCs w:val="22"/>
        </w:rPr>
        <w:t xml:space="preserve"> </w:t>
      </w:r>
      <w:r>
        <w:rPr>
          <w:rStyle w:val="Policepardfaut"/>
          <w:rFonts w:cs="Arial"/>
          <w:sz w:val="22"/>
          <w:szCs w:val="22"/>
        </w:rPr>
        <w:t>……………………  directeur/trice du laboratoire  …………………………… et M. / Mme …………………… responsable scientifique du projet…………………… déposé dans le cadre de l’appel à projet 2022 du DIM QuanTiP nous engageons à respecter les règles suivantes :</w:t>
      </w:r>
    </w:p>
    <w:p>
      <w:pPr>
        <w:pStyle w:val="Normal"/>
        <w:jc w:val="both"/>
        <w:rPr>
          <w:rFonts w:cs="Arial"/>
          <w:b/>
          <w:b/>
          <w:bCs/>
          <w:sz w:val="22"/>
          <w:szCs w:val="22"/>
          <w:highlight w:val="black"/>
        </w:rPr>
      </w:pPr>
      <w:r>
        <w:rPr>
          <w:rFonts w:cs="Arial"/>
          <w:b/>
          <w:bCs/>
          <w:sz w:val="22"/>
          <w:szCs w:val="22"/>
          <w:highlight w:val="black"/>
        </w:rPr>
      </w:r>
    </w:p>
    <w:p>
      <w:pPr>
        <w:pStyle w:val="Corpsdetexte"/>
        <w:numPr>
          <w:ilvl w:val="0"/>
          <w:numId w:val="7"/>
        </w:numPr>
        <w:jc w:val="both"/>
        <w:rPr/>
      </w:pPr>
      <w:r>
        <w:rPr>
          <w:rStyle w:val="Policepardfaut"/>
          <w:rFonts w:cs="Arial"/>
          <w:b/>
          <w:bCs/>
          <w:sz w:val="22"/>
          <w:szCs w:val="22"/>
        </w:rPr>
        <w:t>Lire et respecter</w:t>
      </w:r>
      <w:r>
        <w:rPr>
          <w:rStyle w:val="Policepardfaut"/>
          <w:rFonts w:cs="Arial"/>
          <w:sz w:val="22"/>
          <w:szCs w:val="22"/>
        </w:rPr>
        <w:t xml:space="preserve"> les règles régionales et QuanTiP indiquées dans cet AAP.</w:t>
      </w:r>
    </w:p>
    <w:p>
      <w:pPr>
        <w:pStyle w:val="Corpsdetexte"/>
        <w:numPr>
          <w:ilvl w:val="0"/>
          <w:numId w:val="7"/>
        </w:numPr>
        <w:jc w:val="both"/>
        <w:rPr/>
      </w:pPr>
      <w:r>
        <w:rPr>
          <w:rStyle w:val="Policepardfaut"/>
          <w:rFonts w:cs="Arial"/>
          <w:b/>
          <w:bCs/>
          <w:sz w:val="22"/>
          <w:szCs w:val="22"/>
        </w:rPr>
        <w:t>Transmettre</w:t>
      </w:r>
      <w:r>
        <w:rPr>
          <w:rStyle w:val="Policepardfaut"/>
          <w:rFonts w:cs="Arial"/>
          <w:sz w:val="22"/>
          <w:szCs w:val="22"/>
        </w:rPr>
        <w:t xml:space="preserve"> à l’équipe administrative de QuanTiP à l’adresse </w:t>
      </w:r>
      <w:hyperlink r:id="rId3" w:tgtFrame="_top">
        <w:r>
          <w:rPr>
            <w:rStyle w:val="LienInternet"/>
            <w:rFonts w:cs="Arial"/>
            <w:sz w:val="22"/>
            <w:szCs w:val="22"/>
          </w:rPr>
          <w:t>quantip@univ-paris13.fr</w:t>
        </w:r>
      </w:hyperlink>
      <w:r>
        <w:rPr>
          <w:rStyle w:val="Policepardfaut"/>
          <w:rFonts w:cs="Arial"/>
          <w:sz w:val="22"/>
          <w:szCs w:val="22"/>
        </w:rPr>
        <w:t xml:space="preserve">, à sa demande, </w:t>
      </w:r>
      <w:r>
        <w:rPr>
          <w:rStyle w:val="Policepardfaut"/>
          <w:rFonts w:cs="Times New Roman"/>
          <w:sz w:val="22"/>
          <w:szCs w:val="22"/>
        </w:rPr>
        <w:t>tout document nécessaire à la justification des dépenses, en respectant les délais indiqués et le format du document, et prévenir en cas de tout changement ou modification dans la manifestation.</w:t>
      </w:r>
    </w:p>
    <w:p>
      <w:pPr>
        <w:pStyle w:val="Corpsdetexte"/>
        <w:numPr>
          <w:ilvl w:val="0"/>
          <w:numId w:val="7"/>
        </w:numPr>
        <w:jc w:val="both"/>
        <w:rPr/>
      </w:pPr>
      <w:r>
        <w:rPr>
          <w:rStyle w:val="Lev"/>
          <w:rFonts w:cs="Arial"/>
          <w:sz w:val="22"/>
          <w:szCs w:val="22"/>
        </w:rPr>
        <w:t>Afficher</w:t>
      </w:r>
      <w:r>
        <w:rPr>
          <w:rStyle w:val="Policepardfaut"/>
          <w:rFonts w:cs="Arial"/>
          <w:sz w:val="22"/>
          <w:szCs w:val="22"/>
        </w:rPr>
        <w:t xml:space="preserve">, dans le cadre d’une publication écrite (article, proceedings…) le texte de </w:t>
      </w:r>
      <w:r>
        <w:rPr>
          <w:rStyle w:val="Lev"/>
          <w:rFonts w:cs="Arial"/>
          <w:sz w:val="22"/>
          <w:szCs w:val="22"/>
        </w:rPr>
        <w:t>remerciements</w:t>
      </w:r>
      <w:r>
        <w:rPr>
          <w:rStyle w:val="Policepardfaut"/>
          <w:rFonts w:cs="Arial"/>
          <w:sz w:val="22"/>
          <w:szCs w:val="22"/>
        </w:rPr>
        <w:t xml:space="preserve"> suivant : </w:t>
      </w:r>
      <w:r>
        <w:rPr>
          <w:rStyle w:val="Accentuation"/>
          <w:rFonts w:cs="Arial"/>
          <w:b/>
          <w:sz w:val="22"/>
          <w:szCs w:val="22"/>
        </w:rPr>
        <w:t>« This work has been supported by Region Ile-de-France in the framework of DIM QuanTiP ».</w:t>
      </w:r>
    </w:p>
    <w:p>
      <w:pPr>
        <w:pStyle w:val="Corpsdetexte"/>
        <w:numPr>
          <w:ilvl w:val="0"/>
          <w:numId w:val="7"/>
        </w:numPr>
        <w:jc w:val="both"/>
        <w:rPr/>
      </w:pPr>
      <w:r>
        <w:rPr>
          <w:rStyle w:val="Lev"/>
          <w:rFonts w:cs="Arial"/>
          <w:sz w:val="22"/>
          <w:szCs w:val="22"/>
        </w:rPr>
        <w:t>Afficher</w:t>
      </w:r>
      <w:r>
        <w:rPr>
          <w:rStyle w:val="Policepardfaut"/>
          <w:rFonts w:cs="Arial"/>
          <w:sz w:val="22"/>
          <w:szCs w:val="22"/>
        </w:rPr>
        <w:t xml:space="preserve">, dans le cadre de la communication sur l’événement, y compris sur son site internet, </w:t>
      </w:r>
      <w:r>
        <w:rPr>
          <w:rStyle w:val="Lev"/>
          <w:rFonts w:cs="Arial"/>
          <w:sz w:val="22"/>
          <w:szCs w:val="22"/>
        </w:rPr>
        <w:t>les logos</w:t>
      </w:r>
      <w:r>
        <w:rPr>
          <w:rStyle w:val="Policepardfaut"/>
          <w:rFonts w:cs="Arial"/>
          <w:sz w:val="22"/>
          <w:szCs w:val="22"/>
        </w:rPr>
        <w:t xml:space="preserve"> de la Région Île-de-France ainsi que du DIM QuanTiP. Dans le cas où le taux d’intervention financière de la Région est égal ou supérieur à 50 % du budget total de l’opération, la taille du logo régional est proportionnellement supérieure à celles des autres co-financeurs.</w:t>
      </w:r>
    </w:p>
    <w:p>
      <w:pPr>
        <w:pStyle w:val="Normal"/>
        <w:numPr>
          <w:ilvl w:val="0"/>
          <w:numId w:val="7"/>
        </w:numPr>
        <w:spacing w:before="100" w:after="100"/>
        <w:jc w:val="both"/>
        <w:rPr>
          <w:rFonts w:cs="Arial"/>
          <w:sz w:val="22"/>
          <w:szCs w:val="22"/>
        </w:rPr>
      </w:pPr>
      <w:r>
        <w:rPr>
          <w:rFonts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projets du programme 2022 du DIM QuanTiP.</w:t>
      </w:r>
    </w:p>
    <w:p>
      <w:pPr>
        <w:pStyle w:val="Normal"/>
        <w:tabs>
          <w:tab w:val="clear" w:pos="709"/>
          <w:tab w:val="left" w:pos="4500" w:leader="dot"/>
        </w:tabs>
        <w:jc w:val="both"/>
        <w:rPr>
          <w:rFonts w:cs="Arial"/>
          <w:b/>
          <w:b/>
          <w:color w:val="000000"/>
          <w:sz w:val="22"/>
          <w:szCs w:val="22"/>
          <w:u w:val="double"/>
        </w:rPr>
      </w:pPr>
      <w:r>
        <w:rPr>
          <w:rFonts w:cs="Arial"/>
          <w:b/>
          <w:color w:val="000000"/>
          <w:sz w:val="22"/>
          <w:szCs w:val="22"/>
          <w:u w:val="double"/>
        </w:rPr>
      </w:r>
    </w:p>
    <w:p>
      <w:pPr>
        <w:pStyle w:val="Normal"/>
        <w:jc w:val="both"/>
        <w:rPr>
          <w:rFonts w:cs="Arial"/>
          <w:b/>
          <w:b/>
          <w:bCs/>
          <w:sz w:val="22"/>
          <w:szCs w:val="22"/>
        </w:rPr>
      </w:pPr>
      <w:r>
        <w:rPr>
          <w:rFonts w:cs="Arial"/>
          <w:b/>
          <w:bCs/>
          <w:sz w:val="22"/>
          <w:szCs w:val="22"/>
        </w:rPr>
        <w:tab/>
        <w:t>Fait le ……. /……. /……..</w:t>
        <w:tab/>
        <w:tab/>
        <w:t xml:space="preserve">          À …………..</w:t>
        <w:tab/>
      </w:r>
    </w:p>
    <w:p>
      <w:pPr>
        <w:pStyle w:val="Normal"/>
        <w:jc w:val="both"/>
        <w:rPr>
          <w:rFonts w:cs="Arial"/>
          <w:b/>
          <w:b/>
          <w:bCs/>
          <w:sz w:val="22"/>
          <w:szCs w:val="22"/>
        </w:rPr>
      </w:pPr>
      <w:r>
        <w:rPr>
          <w:rFonts w:cs="Arial"/>
          <w:b/>
          <w:bCs/>
          <w:sz w:val="22"/>
          <w:szCs w:val="22"/>
        </w:rPr>
      </w:r>
    </w:p>
    <w:p>
      <w:pPr>
        <w:pStyle w:val="Normal"/>
        <w:tabs>
          <w:tab w:val="clear" w:pos="709"/>
          <w:tab w:val="left" w:pos="1260" w:leader="none"/>
          <w:tab w:val="left" w:pos="3219" w:leader="none"/>
        </w:tabs>
        <w:spacing w:before="120" w:after="0"/>
        <w:ind w:left="360" w:hanging="0"/>
        <w:jc w:val="center"/>
        <w:rPr/>
      </w:pPr>
      <w:r>
        <w:rPr>
          <w:rStyle w:val="Policepardfaut"/>
          <w:rFonts w:cs="Arial"/>
          <w:b/>
          <w:bCs/>
          <w:sz w:val="22"/>
          <w:szCs w:val="22"/>
        </w:rPr>
        <w:t>Signature responsable du projet</w:t>
        <w:tab/>
        <w:t xml:space="preserve">                 Signature directeur/trice du laboratoire porteur</w:t>
      </w:r>
    </w:p>
    <w:p>
      <w:pPr>
        <w:pStyle w:val="Normal"/>
        <w:jc w:val="both"/>
        <w:rPr>
          <w:b/>
          <w:b/>
          <w:bCs/>
          <w:sz w:val="22"/>
          <w:szCs w:val="22"/>
        </w:rPr>
      </w:pPr>
      <w:r>
        <w:rPr>
          <w:b/>
          <w:bCs/>
          <w:sz w:val="22"/>
          <w:szCs w:val="22"/>
        </w:rPr>
      </w:r>
    </w:p>
    <w:p>
      <w:pPr>
        <w:pStyle w:val="LONormal"/>
        <w:widowControl/>
        <w:tabs>
          <w:tab w:val="clear" w:pos="709"/>
          <w:tab w:val="left" w:pos="900" w:leader="none"/>
          <w:tab w:val="left" w:pos="2859" w:leader="none"/>
        </w:tabs>
        <w:spacing w:before="120" w:after="0"/>
        <w:ind w:left="360" w:hanging="0"/>
        <w:jc w:val="center"/>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both"/>
        <w:rPr>
          <w:rFonts w:cs="Times New Roman"/>
          <w:b/>
          <w:b/>
          <w:bCs/>
        </w:rPr>
      </w:pPr>
      <w:r>
        <w:rPr>
          <w:rFonts w:cs="Times New Roman"/>
          <w:b/>
          <w:bCs/>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r>
    </w:p>
    <w:p>
      <w:pPr>
        <w:pStyle w:val="LONormal"/>
        <w:jc w:val="center"/>
        <w:rPr>
          <w:b/>
          <w:b/>
          <w:bCs/>
          <w:lang w:eastAsia="fr-FR"/>
        </w:rPr>
      </w:pPr>
      <w:r>
        <w:rPr>
          <w:b/>
          <w:bCs/>
          <w:lang w:eastAsia="fr-FR"/>
        </w:rPr>
        <w:t>Annexe 2</w:t>
      </w:r>
    </w:p>
    <w:p>
      <w:pPr>
        <w:pStyle w:val="LONormal"/>
        <w:jc w:val="center"/>
        <w:rPr>
          <w:b/>
          <w:b/>
          <w:bCs/>
          <w:lang w:eastAsia="fr-FR"/>
        </w:rPr>
      </w:pPr>
      <w:r>
        <w:rPr>
          <w:b/>
          <w:bCs/>
          <w:lang w:eastAsia="fr-FR"/>
        </w:rPr>
      </w:r>
    </w:p>
    <w:p>
      <w:pPr>
        <w:pStyle w:val="LONormal"/>
        <w:spacing w:before="0" w:after="240"/>
        <w:jc w:val="center"/>
        <w:rPr>
          <w:b/>
          <w:b/>
          <w:bCs/>
        </w:rPr>
      </w:pPr>
      <w:r>
        <w:rPr>
          <w:b/>
          <w:bCs/>
        </w:rPr>
        <w:t>Résumé des thèmes et des axes de recherche du projet</w:t>
      </w:r>
    </w:p>
    <w:p>
      <w:pPr>
        <w:pStyle w:val="Normal"/>
        <w:spacing w:before="120" w:after="0"/>
        <w:jc w:val="both"/>
        <w:rPr>
          <w:sz w:val="22"/>
          <w:szCs w:val="22"/>
        </w:rPr>
      </w:pPr>
      <w:r>
        <w:rPr>
          <w:sz w:val="22"/>
          <w:szCs w:val="22"/>
        </w:rPr>
        <w:t>Le Domaine de Recherche et d’Innovation Majeur (DIM) « Quantum Technologies in Paris Region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 Il a vocation à étendre l’action du DIM SIRTEQ qui s’est terminé fin 2021.</w:t>
      </w:r>
    </w:p>
    <w:p>
      <w:pPr>
        <w:pStyle w:val="Normal"/>
        <w:spacing w:before="120" w:after="0"/>
        <w:jc w:val="both"/>
        <w:rPr>
          <w:sz w:val="22"/>
          <w:szCs w:val="22"/>
        </w:rPr>
      </w:pPr>
      <w:r>
        <w:rPr>
          <w:sz w:val="22"/>
          <w:szCs w:val="22"/>
        </w:rPr>
        <w:t>Le DIM QuanTiP est organisé en quatre axes thématiques, qui structurent les technologies quantiques dans la plupart des actions nationales et internationales :</w:t>
      </w:r>
    </w:p>
    <w:p>
      <w:pPr>
        <w:pStyle w:val="Normal"/>
        <w:spacing w:before="120" w:after="0"/>
        <w:jc w:val="both"/>
        <w:rPr/>
      </w:pPr>
      <w:r>
        <w:rPr>
          <w:rStyle w:val="Policepardfaut"/>
          <w:b/>
          <w:bCs/>
          <w:sz w:val="22"/>
          <w:szCs w:val="22"/>
        </w:rPr>
        <w:t>1 - Calcul et informatique quantiques</w:t>
      </w:r>
      <w:r>
        <w:rPr>
          <w:rStyle w:val="Policepardfaut"/>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pPr>
        <w:pStyle w:val="Normal"/>
        <w:spacing w:before="120" w:after="0"/>
        <w:jc w:val="both"/>
        <w:rPr/>
      </w:pPr>
      <w:r>
        <w:rPr>
          <w:rStyle w:val="Policepardfaut"/>
          <w:b/>
          <w:bCs/>
          <w:sz w:val="22"/>
          <w:szCs w:val="22"/>
        </w:rPr>
        <w:t>2 - Simulateurs quantiques</w:t>
      </w:r>
      <w:r>
        <w:rPr>
          <w:rStyle w:val="Policepardfaut"/>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pPr>
        <w:pStyle w:val="Normal"/>
        <w:spacing w:before="120" w:after="0"/>
        <w:jc w:val="both"/>
        <w:rPr/>
      </w:pPr>
      <w:r>
        <w:rPr>
          <w:rStyle w:val="Policepardfaut"/>
          <w:b/>
          <w:bCs/>
          <w:sz w:val="22"/>
          <w:szCs w:val="22"/>
        </w:rPr>
        <w:t>3 - Communications quantiques</w:t>
      </w:r>
      <w:r>
        <w:rPr>
          <w:rStyle w:val="Policepardfaut"/>
          <w:sz w:val="22"/>
          <w:szCs w:val="22"/>
        </w:rPr>
        <w:t>,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opto-mécaniques.</w:t>
      </w:r>
    </w:p>
    <w:p>
      <w:pPr>
        <w:pStyle w:val="Normal"/>
        <w:spacing w:before="120" w:after="0"/>
        <w:jc w:val="both"/>
        <w:rPr/>
      </w:pPr>
      <w:r>
        <w:rPr>
          <w:rStyle w:val="Policepardfaut"/>
          <w:b/>
          <w:bCs/>
          <w:sz w:val="22"/>
          <w:szCs w:val="22"/>
        </w:rPr>
        <w:t>4 - Capteurs quantiques et métrologie</w:t>
      </w:r>
      <w:r>
        <w:rPr>
          <w:rStyle w:val="Policepardfaut"/>
          <w:sz w:val="22"/>
          <w:szCs w:val="22"/>
        </w:rPr>
        <w:t>, visant à démontrer la performance des capteurs quantiques (horloges atomiques, capteurs inertiels, magnétomètres à base d’atomes naturels ou artificiels, capteurs opto-mécaniques...) à la limite quantique standard et au-delà, et à améliorer leur niveau d’intégration et leur maturité technologique, pour accompagner des cas d’usage et favoriser leur transfert vers l’industrie.</w:t>
      </w:r>
    </w:p>
    <w:p>
      <w:pPr>
        <w:pStyle w:val="Normal"/>
        <w:spacing w:before="120" w:after="0"/>
        <w:jc w:val="both"/>
        <w:rPr>
          <w:sz w:val="22"/>
          <w:szCs w:val="22"/>
        </w:rPr>
      </w:pPr>
      <w:r>
        <w:rPr>
          <w:sz w:val="22"/>
          <w:szCs w:val="22"/>
        </w:rPr>
        <w:t>Trois axes transverses viennent en appui à ces quatre axes thématiques :</w:t>
      </w:r>
    </w:p>
    <w:p>
      <w:pPr>
        <w:pStyle w:val="Normal"/>
        <w:spacing w:before="120" w:after="0"/>
        <w:jc w:val="both"/>
        <w:rPr/>
      </w:pPr>
      <w:r>
        <w:rPr>
          <w:rStyle w:val="Policepardfaut"/>
          <w:b/>
          <w:bCs/>
          <w:sz w:val="22"/>
          <w:szCs w:val="22"/>
        </w:rPr>
        <w:t>A. Ressources scientifiques et technologiques</w:t>
      </w:r>
      <w:r>
        <w:rPr>
          <w:rStyle w:val="Policepardfaut"/>
          <w:sz w:val="22"/>
          <w:szCs w:val="22"/>
        </w:rPr>
        <w:t> : cet axe a pour mission le développement des outils et méthodes nécessaires à l’ensemble du projet. Cela inclut par exemple des outils mathé</w:t>
        <w:softHyphen/>
        <w:t>matiques ou numériques d'analyse approchée des systèmes quantiques, ou des développements technologiques ou instrumentaux indispensables à la réalisation des dispositifs expérimentaux.</w:t>
      </w:r>
    </w:p>
    <w:p>
      <w:pPr>
        <w:pStyle w:val="Normal"/>
        <w:spacing w:before="120" w:after="0"/>
        <w:jc w:val="both"/>
        <w:rPr/>
      </w:pPr>
      <w:r>
        <w:rPr>
          <w:rStyle w:val="Policepardfaut"/>
          <w:b/>
          <w:bCs/>
          <w:sz w:val="22"/>
          <w:szCs w:val="22"/>
        </w:rPr>
        <w:t>B. Retombées scientifiques et économiques</w:t>
      </w:r>
      <w:r>
        <w:rPr>
          <w:rStyle w:val="Policepardfaut"/>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pPr>
        <w:pStyle w:val="LONormal"/>
        <w:spacing w:before="120" w:after="0"/>
        <w:jc w:val="both"/>
        <w:rPr/>
      </w:pPr>
      <w:r>
        <w:rPr>
          <w:rStyle w:val="Policepardfaut"/>
          <w:b/>
          <w:bCs/>
          <w:sz w:val="22"/>
          <w:szCs w:val="22"/>
          <w:lang w:eastAsia="fr-FR"/>
        </w:rPr>
        <w:t>C. Animation et formation</w:t>
      </w:r>
      <w:r>
        <w:rPr>
          <w:rStyle w:val="Policepardfaut"/>
          <w:sz w:val="22"/>
          <w:szCs w:val="22"/>
          <w:lang w:eastAsia="fr-FR"/>
        </w:rPr>
        <w:t> : cet axe coordonne les actions d’animation et de communication internes et externes, notamment auprès du grand public et des jeunes, et les actions de formation en relation avec l’environnement régional, académique et industriel.</w:t>
      </w:r>
      <w:r>
        <w:br w:type="page"/>
      </w:r>
    </w:p>
    <w:p>
      <w:pPr>
        <w:pStyle w:val="LONormal"/>
        <w:jc w:val="both"/>
        <w:rPr>
          <w:b/>
          <w:b/>
          <w:bCs/>
          <w:iCs/>
          <w:sz w:val="22"/>
          <w:szCs w:val="22"/>
        </w:rPr>
      </w:pPr>
      <w:r>
        <w:rPr>
          <w:b/>
          <w:bCs/>
          <w:iCs/>
          <w:sz w:val="22"/>
          <w:szCs w:val="22"/>
        </w:rPr>
      </w:r>
    </w:p>
    <w:p>
      <w:pPr>
        <w:pStyle w:val="LONormal"/>
        <w:jc w:val="center"/>
        <w:rPr>
          <w:b/>
          <w:b/>
          <w:bCs/>
        </w:rPr>
      </w:pPr>
      <w:r>
        <w:rPr>
          <w:b/>
          <w:bCs/>
        </w:rPr>
      </w:r>
    </w:p>
    <w:p>
      <w:pPr>
        <w:pStyle w:val="LONormal"/>
        <w:jc w:val="center"/>
        <w:rPr/>
      </w:pPr>
      <w:r>
        <w:rPr>
          <w:rStyle w:val="Policepardfaut"/>
          <w:b/>
          <w:bCs/>
        </w:rPr>
        <w:t>Annexe 3</w:t>
      </w:r>
    </w:p>
    <w:p>
      <w:pPr>
        <w:pStyle w:val="LONormal"/>
        <w:jc w:val="center"/>
        <w:rPr>
          <w:b/>
          <w:b/>
          <w:bCs/>
        </w:rPr>
      </w:pPr>
      <w:r>
        <w:rPr>
          <w:b/>
          <w:bCs/>
        </w:rPr>
      </w:r>
    </w:p>
    <w:p>
      <w:pPr>
        <w:pStyle w:val="LONormal"/>
        <w:jc w:val="center"/>
        <w:rPr>
          <w:b/>
          <w:b/>
          <w:bCs/>
        </w:rPr>
      </w:pPr>
      <w:r>
        <w:rPr>
          <w:b/>
          <w:bCs/>
        </w:rPr>
        <w:t>Accueil de stagiaires par les établissements bénéficiant de subventions Île-de-France</w:t>
      </w:r>
    </w:p>
    <w:p>
      <w:pPr>
        <w:pStyle w:val="LONormal"/>
        <w:jc w:val="both"/>
        <w:rPr>
          <w:b/>
          <w:b/>
          <w:bCs/>
          <w:sz w:val="22"/>
          <w:szCs w:val="22"/>
        </w:rPr>
      </w:pPr>
      <w:r>
        <w:rPr>
          <w:b/>
          <w:bCs/>
          <w:sz w:val="22"/>
          <w:szCs w:val="22"/>
        </w:rPr>
      </w:r>
    </w:p>
    <w:p>
      <w:pPr>
        <w:pStyle w:val="LONormal"/>
        <w:jc w:val="both"/>
        <w:rPr>
          <w:b/>
          <w:b/>
          <w:bCs/>
          <w:sz w:val="22"/>
          <w:szCs w:val="22"/>
        </w:rPr>
      </w:pPr>
      <w:r>
        <w:rPr>
          <w:b/>
          <w:bCs/>
          <w:sz w:val="22"/>
          <w:szCs w:val="22"/>
        </w:rPr>
      </w:r>
    </w:p>
    <w:tbl>
      <w:tblPr>
        <w:tblW w:w="9543" w:type="dxa"/>
        <w:jc w:val="left"/>
        <w:tblInd w:w="330" w:type="dxa"/>
        <w:tblCellMar>
          <w:top w:w="0" w:type="dxa"/>
          <w:left w:w="108" w:type="dxa"/>
          <w:bottom w:w="0" w:type="dxa"/>
          <w:right w:w="108" w:type="dxa"/>
        </w:tblCellMar>
      </w:tblPr>
      <w:tblGrid>
        <w:gridCol w:w="9543"/>
      </w:tblGrid>
      <w:tr>
        <w:trPr/>
        <w:tc>
          <w:tcPr>
            <w:tcW w:w="9543" w:type="dxa"/>
            <w:tcBorders>
              <w:top w:val="single" w:sz="4" w:space="0" w:color="000000"/>
              <w:left w:val="single" w:sz="4" w:space="0" w:color="000000"/>
              <w:bottom w:val="single" w:sz="4" w:space="0" w:color="000000"/>
              <w:right w:val="single" w:sz="4" w:space="0" w:color="000000"/>
            </w:tcBorders>
          </w:tcPr>
          <w:p>
            <w:pPr>
              <w:pStyle w:val="LONormal"/>
              <w:spacing w:before="120" w:after="0"/>
              <w:jc w:val="both"/>
              <w:rPr>
                <w:b/>
                <w:b/>
              </w:rPr>
            </w:pPr>
            <w:r>
              <w:rPr>
                <w:b/>
              </w:rPr>
              <w:t>Attention :</w:t>
            </w:r>
          </w:p>
          <w:p>
            <w:pPr>
              <w:pStyle w:val="LONormal"/>
              <w:spacing w:before="120" w:after="0"/>
              <w:jc w:val="both"/>
              <w:rPr>
                <w:b/>
                <w:b/>
              </w:rPr>
            </w:pPr>
            <w:r>
              <w:rPr>
                <w:b/>
              </w:rPr>
              <w:t>Les élus régionaux ont adopté en Conseil régional du 18 février 2016 une délibération (n°CR 08-16) visant à créer « 100 000 nouveaux stages pour les jeunes Franciliens ». Cette mesure vise à favoriser l’accès des jeunes au marché du travail.</w:t>
            </w:r>
          </w:p>
          <w:p>
            <w:pPr>
              <w:pStyle w:val="LONormal"/>
              <w:spacing w:before="100" w:after="100"/>
              <w:jc w:val="both"/>
              <w:rPr/>
            </w:pPr>
            <w:r>
              <w:rPr/>
              <w:t xml:space="preserve">Cette mesure implique une obligation pour l’ensemble des structures subventionnées d’accueillir au moins un stagiaire pendant une période de deux mois minimum. Ainsi, un minimum de 5 stagiaires par an est demandé par la région pour l’ensemble du </w:t>
            </w:r>
            <w:r>
              <w:rPr>
                <w:rStyle w:val="Policepardfaut"/>
                <w:rFonts w:eastAsia="Times New Roman" w:cs="Times New Roman"/>
                <w:lang w:bidi="ar-SA"/>
              </w:rPr>
              <w:t>DIM</w:t>
            </w:r>
            <w:r>
              <w:rPr/>
              <w:t>, correspondant à toutes les subventions reçues ou prévues pour l’année 2022.</w:t>
            </w:r>
          </w:p>
          <w:p>
            <w:pPr>
              <w:pStyle w:val="LONormal"/>
              <w:widowControl/>
              <w:tabs>
                <w:tab w:val="clear" w:pos="709"/>
                <w:tab w:val="left" w:pos="900" w:leader="none"/>
                <w:tab w:val="left" w:pos="2859" w:leader="none"/>
              </w:tabs>
              <w:spacing w:before="120" w:after="0"/>
              <w:jc w:val="both"/>
              <w:rPr/>
            </w:pPr>
            <w:r>
              <w:rPr/>
              <w:t xml:space="preserve">Cette règle apparaît dans les conventions de financement du </w:t>
            </w:r>
            <w:r>
              <w:rPr>
                <w:rStyle w:val="Policepardfaut"/>
                <w:rFonts w:eastAsia="Times New Roman" w:cs="Times New Roman"/>
                <w:lang w:bidi="ar-SA"/>
              </w:rPr>
              <w:t>DIM</w:t>
            </w:r>
            <w:r>
              <w:rPr/>
              <w:t>. Après attribution de la subvention, les bénéficiaires sont chargés de publier une annonce sur la Plateforme des Aides Régionales (PAR) dédiée à la diffusion des offres de stage.</w:t>
            </w:r>
          </w:p>
          <w:p>
            <w:pPr>
              <w:pStyle w:val="LONormal"/>
              <w:widowControl/>
              <w:tabs>
                <w:tab w:val="clear" w:pos="709"/>
                <w:tab w:val="left" w:pos="900" w:leader="none"/>
                <w:tab w:val="left" w:pos="2859" w:leader="none"/>
              </w:tabs>
              <w:spacing w:before="120" w:after="0"/>
              <w:jc w:val="both"/>
              <w:rPr/>
            </w:pPr>
            <w:r>
              <w:rPr/>
              <w:t xml:space="preserve">Plus d’informations : </w:t>
            </w:r>
            <w:hyperlink r:id="rId4" w:tgtFrame="_top">
              <w:r>
                <w:rPr>
                  <w:rStyle w:val="LienInternet"/>
                </w:rPr>
                <w:t>https://www.iledefrance.fr/notre-region/100000-stages-jeunes-franciliens</w:t>
              </w:r>
            </w:hyperlink>
          </w:p>
          <w:p>
            <w:pPr>
              <w:pStyle w:val="LONormal"/>
              <w:jc w:val="both"/>
              <w:rPr>
                <w:color w:val="FF0000"/>
                <w:highlight w:val="white"/>
              </w:rPr>
            </w:pPr>
            <w:r>
              <w:rPr>
                <w:color w:val="FF0000"/>
                <w:highlight w:val="white"/>
              </w:rPr>
            </w:r>
          </w:p>
          <w:p>
            <w:pPr>
              <w:pStyle w:val="LONormal"/>
              <w:jc w:val="both"/>
              <w:rPr>
                <w:color w:val="FF0000"/>
                <w:highlight w:val="white"/>
              </w:rPr>
            </w:pPr>
            <w:r>
              <w:rPr>
                <w:color w:val="FF0000"/>
                <w:highlight w:val="white"/>
              </w:rPr>
              <w:t>Ces règles impliquent donc l’accueil d’un minimum de 5 stagiaires (pendant 2 mois minimum) pour cette année 2022.</w:t>
            </w:r>
          </w:p>
          <w:p>
            <w:pPr>
              <w:pStyle w:val="LONormal"/>
              <w:jc w:val="both"/>
              <w:rPr/>
            </w:pPr>
            <w:r>
              <w:rPr>
                <w:rStyle w:val="Policepardfaut"/>
                <w:highlight w:val="white"/>
              </w:rPr>
              <w:t>Le stagiaire doit rester pour une durée</w:t>
            </w:r>
            <w:r>
              <w:rPr>
                <w:rStyle w:val="Appleconvertedspace"/>
                <w:highlight w:val="white"/>
              </w:rPr>
              <w:t> </w:t>
            </w:r>
            <w:r>
              <w:rPr>
                <w:rStyle w:val="Accentuationforte"/>
                <w:highlight w:val="white"/>
              </w:rPr>
              <w:t>minimale de 2 mois</w:t>
            </w:r>
            <w:r>
              <w:rPr>
                <w:rStyle w:val="Appleconvertedspace"/>
                <w:highlight w:val="white"/>
              </w:rPr>
              <w:t> </w:t>
            </w:r>
            <w:r>
              <w:rPr>
                <w:rStyle w:val="Policepardfaut"/>
                <w:highlight w:val="white"/>
              </w:rPr>
              <w:t>et il</w:t>
            </w:r>
            <w:r>
              <w:rPr>
                <w:rStyle w:val="Appleconvertedspace"/>
                <w:highlight w:val="white"/>
              </w:rPr>
              <w:t> </w:t>
            </w:r>
            <w:r>
              <w:rPr>
                <w:rStyle w:val="Accentuationforte"/>
                <w:highlight w:val="white"/>
              </w:rPr>
              <w:t>doit résider en Île-de-France ou être inscrit dans un établissement d'enseignement d’Île-de-France.</w:t>
            </w:r>
          </w:p>
          <w:p>
            <w:pPr>
              <w:pStyle w:val="LONormal"/>
              <w:jc w:val="both"/>
              <w:rPr/>
            </w:pPr>
            <w:r>
              <w:rPr>
                <w:rStyle w:val="Policepardfaut"/>
                <w:highlight w:val="white"/>
              </w:rPr>
              <w:t>Les demandes de stages</w:t>
            </w:r>
            <w:r>
              <w:rPr>
                <w:rStyle w:val="Appleconvertedspace"/>
                <w:highlight w:val="white"/>
              </w:rPr>
              <w:t> </w:t>
            </w:r>
            <w:r>
              <w:rPr>
                <w:rStyle w:val="Policepardfaut"/>
                <w:highlight w:val="white"/>
              </w:rPr>
              <w:t>doivent être obligatoirement publiées sur la Plateforme des Aides Régionales (PAR) dédiée à la diffusion des offres de stage,</w:t>
            </w:r>
            <w:r>
              <w:rPr>
                <w:rStyle w:val="Appleconvertedspace"/>
                <w:highlight w:val="white"/>
              </w:rPr>
              <w:t> </w:t>
            </w:r>
            <w:r>
              <w:rPr>
                <w:rStyle w:val="Policepardfaut"/>
                <w:highlight w:val="white"/>
              </w:rPr>
              <w:t>directement après la signature de la convention en juillet et avant le premier appel de fond, prévu pour septembre.</w:t>
            </w:r>
          </w:p>
          <w:p>
            <w:pPr>
              <w:pStyle w:val="LONormal"/>
              <w:widowControl/>
              <w:tabs>
                <w:tab w:val="clear" w:pos="709"/>
                <w:tab w:val="left" w:pos="900" w:leader="none"/>
                <w:tab w:val="left" w:pos="2859" w:leader="none"/>
              </w:tabs>
              <w:spacing w:before="120" w:after="0"/>
              <w:jc w:val="both"/>
              <w:rPr/>
            </w:pPr>
            <w:r>
              <w:rPr>
                <w:rStyle w:val="Policepardfaut"/>
                <w:color w:val="FF0000"/>
                <w:highlight w:val="white"/>
              </w:rPr>
              <w:t xml:space="preserve">Il est donc demandé à l’ensemble des équipes </w:t>
            </w:r>
            <w:r>
              <w:rPr>
                <w:rStyle w:val="Policepardfaut"/>
                <w:rFonts w:eastAsia="Times New Roman" w:cs="Times New Roman"/>
                <w:color w:val="FF0000"/>
                <w:highlight w:val="white"/>
                <w:lang w:bidi="ar-SA"/>
              </w:rPr>
              <w:t>QuanTiP</w:t>
            </w:r>
            <w:r>
              <w:rPr>
                <w:rStyle w:val="Policepardfaut"/>
                <w:color w:val="FF0000"/>
                <w:highlight w:val="white"/>
              </w:rPr>
              <w:t xml:space="preserve"> d’envoyer à </w:t>
            </w:r>
            <w:hyperlink r:id="rId5" w:tgtFrame="_top">
              <w:r>
                <w:rPr>
                  <w:rStyle w:val="LienInternet"/>
                  <w:highlight w:val="white"/>
                </w:rPr>
                <w:t>quantip@univ-paris13.fr</w:t>
              </w:r>
            </w:hyperlink>
            <w:r>
              <w:rPr>
                <w:rStyle w:val="Lienhypertexte"/>
                <w:color w:val="000000"/>
                <w:highlight w:val="white"/>
              </w:rPr>
              <w:t xml:space="preserve"> </w:t>
            </w:r>
            <w:r>
              <w:rPr>
                <w:rStyle w:val="Policepardfaut"/>
                <w:color w:val="FF0000"/>
                <w:highlight w:val="white"/>
              </w:rPr>
              <w:t xml:space="preserve">des demandes de stages à pourvoir pour l’année universitaire 2022-2023 pour la </w:t>
            </w:r>
            <w:r>
              <w:rPr>
                <w:rStyle w:val="Policepardfaut"/>
                <w:b/>
                <w:color w:val="FF0000"/>
                <w:lang w:eastAsia="fr-FR"/>
              </w:rPr>
              <w:t>mise en place de ces mesures, qui sont obligatoires pour pouvoir bénéficier du financement de la région.</w:t>
            </w:r>
          </w:p>
          <w:p>
            <w:pPr>
              <w:pStyle w:val="LONormal"/>
              <w:widowControl/>
              <w:tabs>
                <w:tab w:val="clear" w:pos="709"/>
                <w:tab w:val="left" w:pos="900" w:leader="none"/>
                <w:tab w:val="left" w:pos="2859" w:leader="none"/>
              </w:tabs>
              <w:spacing w:before="120" w:after="0"/>
              <w:jc w:val="both"/>
              <w:rPr>
                <w:b/>
                <w:b/>
                <w:color w:val="FF0000"/>
                <w:sz w:val="22"/>
                <w:szCs w:val="22"/>
                <w:lang w:eastAsia="fr-FR"/>
              </w:rPr>
            </w:pPr>
            <w:r>
              <w:rPr>
                <w:b/>
                <w:color w:val="FF0000"/>
                <w:sz w:val="22"/>
                <w:szCs w:val="22"/>
                <w:lang w:eastAsia="fr-FR"/>
              </w:rPr>
            </w:r>
          </w:p>
        </w:tc>
      </w:tr>
    </w:tbl>
    <w:p>
      <w:pPr>
        <w:pStyle w:val="LONormal"/>
        <w:widowControl/>
        <w:tabs>
          <w:tab w:val="clear" w:pos="709"/>
          <w:tab w:val="left" w:pos="900" w:leader="none"/>
          <w:tab w:val="left" w:pos="2859" w:leader="none"/>
        </w:tabs>
        <w:spacing w:before="120" w:after="0"/>
        <w:jc w:val="both"/>
        <w:rPr>
          <w:sz w:val="22"/>
          <w:szCs w:val="22"/>
          <w:u w:val="single"/>
        </w:rPr>
      </w:pPr>
      <w:r>
        <w:rPr>
          <w:sz w:val="22"/>
          <w:szCs w:val="22"/>
          <w:u w:val="single"/>
        </w:rPr>
      </w:r>
    </w:p>
    <w:p>
      <w:pPr>
        <w:pStyle w:val="LONormal"/>
        <w:jc w:val="both"/>
        <w:rPr>
          <w:sz w:val="22"/>
          <w:szCs w:val="22"/>
          <w:u w:val="single"/>
        </w:rPr>
      </w:pPr>
      <w:r>
        <w:rPr>
          <w:sz w:val="22"/>
          <w:szCs w:val="22"/>
          <w:u w:val="single"/>
        </w:rPr>
      </w:r>
    </w:p>
    <w:p>
      <w:pPr>
        <w:pStyle w:val="LONormal"/>
        <w:jc w:val="both"/>
        <w:rPr>
          <w:sz w:val="22"/>
          <w:szCs w:val="22"/>
          <w:u w:val="single"/>
        </w:rPr>
      </w:pPr>
      <w:r>
        <w:rPr>
          <w:sz w:val="22"/>
          <w:szCs w:val="22"/>
          <w:u w:val="single"/>
        </w:rPr>
      </w:r>
    </w:p>
    <w:p>
      <w:pPr>
        <w:pStyle w:val="LONormal"/>
        <w:jc w:val="both"/>
        <w:rPr>
          <w:sz w:val="22"/>
          <w:szCs w:val="22"/>
          <w:u w:val="single"/>
        </w:rPr>
      </w:pPr>
      <w:r>
        <w:rPr>
          <w:sz w:val="22"/>
          <w:szCs w:val="22"/>
          <w:u w:val="single"/>
        </w:rPr>
      </w:r>
    </w:p>
    <w:p>
      <w:pPr>
        <w:pStyle w:val="LONormal"/>
        <w:jc w:val="center"/>
        <w:rPr>
          <w:rFonts w:cs="Times New Roman"/>
          <w:b/>
          <w:b/>
          <w:bCs/>
          <w:sz w:val="22"/>
          <w:szCs w:val="22"/>
          <w:u w:val="single"/>
        </w:rPr>
      </w:pPr>
      <w:r>
        <w:rPr/>
      </w:r>
    </w:p>
    <w:sectPr>
      <w:headerReference w:type="default" r:id="rId6"/>
      <w:footerReference w:type="default" r:id="rId7"/>
      <w:type w:val="nextPage"/>
      <w:pgSz w:w="11906" w:h="16838"/>
      <w:pgMar w:left="1134" w:right="1134" w:header="1134" w:top="1695" w:footer="737"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Arial">
    <w:charset w:val="01"/>
    <w:family w:val="roman"/>
    <w:pitch w:val="variable"/>
  </w:font>
  <w:font w:name="Consolas">
    <w:charset w:val="01"/>
    <w:family w:val="roman"/>
    <w:pitch w:val="variable"/>
  </w:font>
  <w:font w:name="Liberation Sans">
    <w:altName w:val="Arial"/>
    <w:charset w:val="01"/>
    <w:family w:val="roman"/>
    <w:pitch w:val="variable"/>
  </w:font>
  <w:font w:name="Tahoma">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double" w:sz="12" w:space="1" w:color="622423"/>
      </w:pBdr>
      <w:rPr/>
    </w:pPr>
    <w:r>
      <w:rPr>
        <w:rStyle w:val="Policepardfaut"/>
        <w:rFonts w:eastAsia="Times New Roman" w:cs="Times New Roman" w:ascii="Cambria" w:hAnsi="Cambria"/>
      </w:rPr>
      <w:t>AAP-ASF-2022 DIM QuanTiP</w:t>
      <w:tab/>
    </w:r>
  </w:p>
  <w:p>
    <w:pPr>
      <w:pStyle w:val="Pieddepage"/>
      <w:pBdr>
        <w:top w:val="double" w:sz="12" w:space="1" w:color="622423"/>
      </w:pBdr>
      <w:rPr/>
    </w:pPr>
    <w:r>
      <w:rPr>
        <w:rStyle w:val="Policepardfaut"/>
        <w:rFonts w:eastAsia="Times New Roman" w:cs="Times New Roman" w:ascii="Cambria" w:hAnsi="Cambria"/>
      </w:rPr>
      <w:tab/>
      <w:t xml:space="preserve"> </w:t>
    </w:r>
    <w:r>
      <w:rPr>
        <w:rStyle w:val="Policepardfaut"/>
        <w:rFonts w:eastAsia="Times New Roman" w:cs="Times New Roman" w:ascii="Cambria" w:hAnsi="Cambria"/>
      </w:rPr>
      <w:fldChar w:fldCharType="begin"/>
    </w:r>
    <w:r>
      <w:rPr>
        <w:rStyle w:val="Policepardfaut"/>
        <w:rFonts w:eastAsia="Times New Roman" w:cs="Times New Roman" w:ascii="Cambria" w:hAnsi="Cambria"/>
      </w:rPr>
      <w:instrText> PAGE </w:instrText>
    </w:r>
    <w:r>
      <w:rPr>
        <w:rStyle w:val="Policepardfaut"/>
        <w:rFonts w:eastAsia="Times New Roman" w:cs="Times New Roman" w:ascii="Cambria" w:hAnsi="Cambria"/>
      </w:rPr>
      <w:fldChar w:fldCharType="separate"/>
    </w:r>
    <w:r>
      <w:rPr>
        <w:rStyle w:val="Policepardfaut"/>
        <w:rFonts w:eastAsia="Times New Roman" w:cs="Times New Roman" w:ascii="Cambria" w:hAnsi="Cambria"/>
      </w:rPr>
      <w:t>11</w:t>
    </w:r>
    <w:r>
      <w:rPr>
        <w:rStyle w:val="Policepardfaut"/>
        <w:rFonts w:eastAsia="Times New Roman" w:cs="Times New Roman" w:ascii="Cambria" w:hAnsi="Cambria"/>
      </w:rP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drawing>
        <wp:anchor behindDoc="1" distT="0" distB="0" distL="0" distR="0" simplePos="0" locked="0" layoutInCell="1" allowOverlap="1" relativeHeight="12">
          <wp:simplePos x="0" y="0"/>
          <wp:positionH relativeFrom="column">
            <wp:posOffset>4613910</wp:posOffset>
          </wp:positionH>
          <wp:positionV relativeFrom="paragraph">
            <wp:posOffset>19050</wp:posOffset>
          </wp:positionV>
          <wp:extent cx="1494790" cy="342265"/>
          <wp:effectExtent l="0" t="0" r="0" b="0"/>
          <wp:wrapSquare wrapText="bothSides"/>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494790" cy="342265"/>
                  </a:xfrm>
                  <a:prstGeom prst="rect">
                    <a:avLst/>
                  </a:prstGeom>
                </pic:spPr>
              </pic:pic>
            </a:graphicData>
          </a:graphic>
        </wp:anchor>
      </w:drawing>
      <w:drawing>
        <wp:anchor behindDoc="1" distT="0" distB="0" distL="0" distR="0" simplePos="0" locked="0" layoutInCell="1" allowOverlap="1" relativeHeight="23">
          <wp:simplePos x="0" y="0"/>
          <wp:positionH relativeFrom="column">
            <wp:posOffset>10795</wp:posOffset>
          </wp:positionH>
          <wp:positionV relativeFrom="paragraph">
            <wp:posOffset>23495</wp:posOffset>
          </wp:positionV>
          <wp:extent cx="1518285" cy="4044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518285" cy="404495"/>
                  </a:xfrm>
                  <a:prstGeom prst="rect">
                    <a:avLst/>
                  </a:prstGeom>
                </pic:spPr>
              </pic:pic>
            </a:graphicData>
          </a:graphic>
        </wp:anchor>
      </w:drawing>
    </w:r>
    <w:r>
      <w:rPr/>
      <w:t xml:space="preserve"> </w:t>
    </w:r>
    <w:r>
      <w:rPr/>
      <w:tab/>
      <w:tab/>
    </w:r>
  </w:p>
  <w:p>
    <w:pPr>
      <w:pStyle w:val="Corpsdetexte"/>
      <w:suppressAutoHyphens w:val="true"/>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3">
    <w:name w:val="Heading 3"/>
    <w:basedOn w:val="LONormal"/>
    <w:next w:val="LONormal"/>
    <w:qFormat/>
    <w:pPr>
      <w:keepNext w:val="true"/>
      <w:numPr>
        <w:ilvl w:val="2"/>
        <w:numId w:val="1"/>
      </w:numPr>
      <w:suppressAutoHyphens w:val="true"/>
      <w:outlineLvl w:val="2"/>
    </w:pPr>
    <w:rPr>
      <w:b/>
      <w:bCs/>
      <w:sz w:val="28"/>
    </w:rPr>
  </w:style>
  <w:style w:type="character" w:styleId="Policepardfaut">
    <w:name w:val="Police par défaut"/>
    <w:qFormat/>
    <w:rPr/>
  </w:style>
  <w:style w:type="character" w:styleId="WW8Num2z0">
    <w:name w:val="WW8Num2z0"/>
    <w:qFormat/>
    <w:rPr>
      <w:rFonts w:ascii="Wingdings" w:hAnsi="Wingdings" w:eastAsia="Wingdings" w:cs="OpenSymbol"/>
    </w:rPr>
  </w:style>
  <w:style w:type="character" w:styleId="WW8Num2z1">
    <w:name w:val="WW8Num2z1"/>
    <w:qFormat/>
    <w:rPr>
      <w:rFonts w:ascii="Symbol" w:hAnsi="Symbol" w:eastAsia="Symbol" w:cs="Open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1z0">
    <w:name w:val="WW8Num11z0"/>
    <w:qFormat/>
    <w:rPr>
      <w:rFonts w:ascii="Wingdings" w:hAnsi="Wingdings" w:eastAsia="Wingdings" w:cs="Wingdings"/>
    </w:rPr>
  </w:style>
  <w:style w:type="character" w:styleId="WW8Num11z1">
    <w:name w:val="WW8Num11z1"/>
    <w:qFormat/>
    <w:rPr>
      <w:rFonts w:ascii="Courier New" w:hAnsi="Courier New" w:eastAsia="Courier New" w:cs="Courier New"/>
    </w:rPr>
  </w:style>
  <w:style w:type="character" w:styleId="WW8Num11z3">
    <w:name w:val="WW8Num11z3"/>
    <w:qFormat/>
    <w:rPr>
      <w:rFonts w:ascii="Symbol" w:hAnsi="Symbol" w:eastAsia="Symbol" w:cs="Symbol"/>
    </w:rPr>
  </w:style>
  <w:style w:type="character" w:styleId="Lev">
    <w:name w:val="Élevé"/>
    <w:qFormat/>
    <w:rPr>
      <w:b/>
      <w:bCs/>
    </w:rPr>
  </w:style>
  <w:style w:type="character" w:styleId="Lienhypertexte">
    <w:name w:val="Lien hypertexte"/>
    <w:qFormat/>
    <w:rPr>
      <w:color w:val="000080"/>
      <w:u w:val="single"/>
    </w:rPr>
  </w:style>
  <w:style w:type="character" w:styleId="Bullets">
    <w:name w:val="Bullets"/>
    <w:qFormat/>
    <w:rPr>
      <w:rFonts w:ascii="OpenSymbol" w:hAnsi="OpenSymbol" w:eastAsia="OpenSymbol" w:cs="OpenSymbol"/>
    </w:rPr>
  </w:style>
  <w:style w:type="character" w:styleId="Accentuation">
    <w:name w:val="Accentuation"/>
    <w:qFormat/>
    <w:rPr>
      <w:i/>
      <w:iCs/>
    </w:rPr>
  </w:style>
  <w:style w:type="character" w:styleId="Marquedecommentaire">
    <w:name w:val="Marque de commentaire"/>
    <w:qFormat/>
    <w:rPr>
      <w:sz w:val="16"/>
      <w:szCs w:val="16"/>
    </w:rPr>
  </w:style>
  <w:style w:type="character" w:styleId="SoustitreCar">
    <w:name w:val="Sous-titre Car"/>
    <w:qFormat/>
    <w:rPr>
      <w:rFonts w:ascii="Arial" w:hAnsi="Arial" w:eastAsia="Arial" w:cs="Arial"/>
      <w:b/>
      <w:bCs/>
      <w:color w:val="FF0000"/>
      <w:sz w:val="24"/>
      <w:szCs w:val="24"/>
    </w:rPr>
  </w:style>
  <w:style w:type="character" w:styleId="TextebrutCar">
    <w:name w:val="Texte brut Car"/>
    <w:qFormat/>
    <w:rPr>
      <w:rFonts w:ascii="Consolas" w:hAnsi="Consolas" w:eastAsia="Calibri" w:cs="Consolas"/>
      <w:sz w:val="21"/>
      <w:szCs w:val="21"/>
    </w:rPr>
  </w:style>
  <w:style w:type="character" w:styleId="PieddepageCar">
    <w:name w:val="Pied de page Car"/>
    <w:qFormat/>
    <w:rPr>
      <w:rFonts w:eastAsia="SimSun" w:cs="Mangal"/>
      <w:kern w:val="2"/>
      <w:sz w:val="24"/>
      <w:szCs w:val="24"/>
      <w:lang w:eastAsia="hi-IN" w:bidi="hi-IN"/>
    </w:rPr>
  </w:style>
  <w:style w:type="character" w:styleId="PrformatHTMLCar">
    <w:name w:val="Préformaté HTML Car"/>
    <w:qFormat/>
    <w:rPr>
      <w:rFonts w:ascii="Courier New" w:hAnsi="Courier New" w:eastAsia="SimSun" w:cs="Mangal"/>
      <w:kern w:val="2"/>
      <w:szCs w:val="18"/>
      <w:lang w:eastAsia="hi-IN" w:bidi="hi-IN"/>
    </w:rPr>
  </w:style>
  <w:style w:type="character" w:styleId="Appleconvertedspace">
    <w:name w:val="apple-converted-space"/>
    <w:qFormat/>
    <w:rPr/>
  </w:style>
  <w:style w:type="character" w:styleId="Zmsearchresult">
    <w:name w:val="zmsearchresult"/>
    <w:qFormat/>
    <w:rPr/>
  </w:style>
  <w:style w:type="character" w:styleId="LineNumbering">
    <w:name w:val="Line Numbering"/>
    <w:qFormat/>
    <w:rPr/>
  </w:style>
  <w:style w:type="character" w:styleId="Accentuationforte">
    <w:name w:val="Accentuation forte"/>
    <w:qFormat/>
    <w:rPr>
      <w:b/>
      <w:bCs/>
    </w:rPr>
  </w:style>
  <w:style w:type="character" w:styleId="LienInternet">
    <w:name w:val="Lien Internet"/>
    <w:rPr>
      <w:color w:val="000080"/>
      <w:u w:val="single"/>
    </w:rPr>
  </w:style>
  <w:style w:type="character" w:styleId="WWCharLFO1LVL1">
    <w:name w:val="WW_CharLFO1LVL1"/>
    <w:qFormat/>
    <w:rPr>
      <w:rFonts w:ascii="Arial" w:hAnsi="Arial" w:cs="Arial"/>
      <w:sz w:val="22"/>
      <w:szCs w:val="22"/>
      <w:lang w:val="fr-FR" w:eastAsia="fr-FR"/>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Arial" w:hAnsi="Arial" w:cs="Aria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7LVL1">
    <w:name w:val="WW_CharLFO7LVL1"/>
    <w:qFormat/>
    <w:rPr>
      <w:rFonts w:ascii="Symbol" w:hAnsi="Symbol"/>
      <w:sz w:val="22"/>
      <w:szCs w:val="22"/>
      <w:lang w:val="fr-FR" w:eastAsia="fr-FR"/>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cs="Wingdings"/>
    </w:rPr>
  </w:style>
  <w:style w:type="paragraph" w:styleId="Titre">
    <w:name w:val="Titre"/>
    <w:basedOn w:val="LONormal"/>
    <w:next w:val="Corpsdetexte"/>
    <w:qFormat/>
    <w:pPr>
      <w:keepNext w:val="true"/>
      <w:suppressAutoHyphens w:val="true"/>
      <w:spacing w:before="240" w:after="120"/>
    </w:pPr>
    <w:rPr>
      <w:rFonts w:ascii="Liberation Sans" w:hAnsi="Liberation Sans" w:eastAsia="Noto Sans CJK SC" w:cs="Noto Sans Devanagari"/>
      <w:sz w:val="28"/>
      <w:szCs w:val="28"/>
    </w:rPr>
  </w:style>
  <w:style w:type="paragraph" w:styleId="Corpsdetexte">
    <w:name w:val="Body Text"/>
    <w:basedOn w:val="LONormal"/>
    <w:pPr>
      <w:suppressAutoHyphens w:val="true"/>
      <w:spacing w:before="0" w:after="120"/>
    </w:pPr>
    <w:rPr/>
  </w:style>
  <w:style w:type="paragraph" w:styleId="Liste">
    <w:name w:val="List"/>
    <w:basedOn w:val="Corpsdetexte"/>
    <w:pPr>
      <w:suppressAutoHyphens w:val="true"/>
    </w:pPr>
    <w:rPr/>
  </w:style>
  <w:style w:type="paragraph" w:styleId="Lgende">
    <w:name w:val="Caption"/>
    <w:basedOn w:val="LONormal"/>
    <w:qFormat/>
    <w:pPr>
      <w:suppressLineNumbers/>
      <w:suppressAutoHyphens w:val="true"/>
      <w:spacing w:before="120" w:after="120"/>
    </w:pPr>
    <w:rPr>
      <w:rFonts w:cs="Noto Sans Devanagari"/>
      <w:i/>
      <w:iCs/>
    </w:rPr>
  </w:style>
  <w:style w:type="paragraph" w:styleId="Index">
    <w:name w:val="Index"/>
    <w:basedOn w:val="LONormal"/>
    <w:qFormat/>
    <w:pPr>
      <w:suppressLineNumbers/>
      <w:suppressAutoHyphens w:val="true"/>
    </w:pPr>
    <w:rPr/>
  </w:style>
  <w:style w:type="paragraph" w:styleId="LONormal">
    <w:name w:val="LO-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hi-IN" w:bidi="hi-IN"/>
    </w:rPr>
  </w:style>
  <w:style w:type="paragraph" w:styleId="Titre1">
    <w:name w:val="Titre1"/>
    <w:basedOn w:val="LONormal"/>
    <w:next w:val="Corpsdetexte"/>
    <w:qFormat/>
    <w:pPr>
      <w:keepNext w:val="true"/>
      <w:suppressAutoHyphens w:val="true"/>
      <w:spacing w:before="240" w:after="120"/>
    </w:pPr>
    <w:rPr>
      <w:rFonts w:ascii="Arial" w:hAnsi="Arial" w:eastAsia="Arial" w:cs="Arial"/>
      <w:sz w:val="28"/>
      <w:szCs w:val="28"/>
    </w:rPr>
  </w:style>
  <w:style w:type="paragraph" w:styleId="Lgende1">
    <w:name w:val="Légende1"/>
    <w:basedOn w:val="LONormal"/>
    <w:qFormat/>
    <w:pPr>
      <w:suppressLineNumbers/>
      <w:suppressAutoHyphens w:val="true"/>
      <w:spacing w:before="120" w:after="120"/>
    </w:pPr>
    <w:rPr>
      <w:i/>
      <w:iCs/>
    </w:rPr>
  </w:style>
  <w:style w:type="paragraph" w:styleId="Entteetpieddepage">
    <w:name w:val="En-tête et pied de page"/>
    <w:basedOn w:val="LONormal"/>
    <w:qFormat/>
    <w:pPr>
      <w:suppressAutoHyphens w:val="true"/>
    </w:pPr>
    <w:rPr/>
  </w:style>
  <w:style w:type="paragraph" w:styleId="Entte">
    <w:name w:val="Header"/>
    <w:basedOn w:val="LONormal"/>
    <w:pPr>
      <w:tabs>
        <w:tab w:val="clear" w:pos="709"/>
        <w:tab w:val="center" w:pos="4536" w:leader="none"/>
        <w:tab w:val="right" w:pos="9072" w:leader="none"/>
      </w:tabs>
      <w:suppressAutoHyphens w:val="true"/>
    </w:pPr>
    <w:rPr/>
  </w:style>
  <w:style w:type="paragraph" w:styleId="Contenudetableau">
    <w:name w:val="Contenu de tableau"/>
    <w:basedOn w:val="LO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Pieddepage">
    <w:name w:val="Footer"/>
    <w:basedOn w:val="LONormal"/>
    <w:pPr>
      <w:suppressLineNumbers/>
      <w:tabs>
        <w:tab w:val="clear" w:pos="709"/>
        <w:tab w:val="center" w:pos="4819" w:leader="none"/>
        <w:tab w:val="right" w:pos="9638" w:leader="none"/>
      </w:tabs>
      <w:suppressAutoHyphens w:val="true"/>
    </w:pPr>
    <w:rPr/>
  </w:style>
  <w:style w:type="paragraph" w:styleId="Commentaire">
    <w:name w:val="Commentaire"/>
    <w:basedOn w:val="LONormal"/>
    <w:qFormat/>
    <w:pPr>
      <w:widowControl/>
      <w:suppressAutoHyphens w:val="false"/>
    </w:pPr>
    <w:rPr>
      <w:rFonts w:eastAsia="Times New Roman" w:cs="Times New Roman"/>
      <w:kern w:val="0"/>
      <w:sz w:val="20"/>
      <w:szCs w:val="20"/>
      <w:lang w:eastAsia="fr-FR" w:bidi="ar-SA"/>
    </w:rPr>
  </w:style>
  <w:style w:type="paragraph" w:styleId="Textedebulles">
    <w:name w:val="Texte de bulles"/>
    <w:basedOn w:val="LONormal"/>
    <w:qFormat/>
    <w:pPr>
      <w:suppressAutoHyphens w:val="true"/>
    </w:pPr>
    <w:rPr>
      <w:rFonts w:ascii="Tahoma" w:hAnsi="Tahoma" w:eastAsia="Tahoma" w:cs="Tahoma"/>
      <w:sz w:val="16"/>
      <w:szCs w:val="16"/>
    </w:rPr>
  </w:style>
  <w:style w:type="paragraph" w:styleId="Objetducommentaire">
    <w:name w:val="Objet du commentaire"/>
    <w:basedOn w:val="Commentaire"/>
    <w:next w:val="Commentaire"/>
    <w:qFormat/>
    <w:pPr>
      <w:widowControl w:val="false"/>
      <w:suppressAutoHyphens w:val="true"/>
    </w:pPr>
    <w:rPr>
      <w:rFonts w:eastAsia="SimSun" w:cs="Mangal"/>
      <w:b/>
      <w:bCs/>
      <w:kern w:val="2"/>
      <w:lang w:eastAsia="hi-IN" w:bidi="hi-IN"/>
    </w:rPr>
  </w:style>
  <w:style w:type="paragraph" w:styleId="Soustitre">
    <w:name w:val="Subtitle"/>
    <w:basedOn w:val="LONormal"/>
    <w:qFormat/>
    <w:pPr>
      <w:widowControl/>
      <w:suppressAutoHyphens w:val="false"/>
      <w:jc w:val="center"/>
    </w:pPr>
    <w:rPr>
      <w:rFonts w:ascii="Arial" w:hAnsi="Arial" w:eastAsia="Times New Roman" w:cs="Times New Roman"/>
      <w:b/>
      <w:bCs/>
      <w:color w:val="FF0000"/>
      <w:kern w:val="0"/>
      <w:lang w:bidi="ar-SA"/>
    </w:rPr>
  </w:style>
  <w:style w:type="paragraph" w:styleId="Textebrut">
    <w:name w:val="Texte brut"/>
    <w:basedOn w:val="LONormal"/>
    <w:qFormat/>
    <w:pPr>
      <w:widowControl/>
      <w:suppressAutoHyphens w:val="false"/>
    </w:pPr>
    <w:rPr>
      <w:rFonts w:ascii="Consolas" w:hAnsi="Consolas" w:eastAsia="Calibri" w:cs="Times New Roman"/>
      <w:kern w:val="0"/>
      <w:sz w:val="21"/>
      <w:szCs w:val="21"/>
      <w:lang w:bidi="ar-SA"/>
    </w:rPr>
  </w:style>
  <w:style w:type="paragraph" w:styleId="TramecouleurAccent31">
    <w:name w:val="Trame couleur - Accent 31"/>
    <w:basedOn w:val="LONormal"/>
    <w:qFormat/>
    <w:pPr>
      <w:widowControl/>
      <w:tabs>
        <w:tab w:val="clear" w:pos="709"/>
      </w:tabs>
      <w:suppressAutoHyphens w:val="true"/>
      <w:ind w:left="720" w:hanging="0"/>
    </w:pPr>
    <w:rPr>
      <w:rFonts w:eastAsia="Times New Roman" w:cs="Times New Roman"/>
      <w:kern w:val="0"/>
      <w:lang w:eastAsia="ar-SA" w:bidi="ar-SA"/>
    </w:rPr>
  </w:style>
  <w:style w:type="paragraph" w:styleId="NormalWeb">
    <w:name w:val="Normal (Web)"/>
    <w:basedOn w:val="LONormal"/>
    <w:qFormat/>
    <w:pPr>
      <w:widowControl/>
      <w:suppressAutoHyphens w:val="false"/>
      <w:spacing w:before="280" w:after="280"/>
    </w:pPr>
    <w:rPr>
      <w:rFonts w:eastAsia="Times New Roman" w:cs="Times New Roman"/>
      <w:kern w:val="0"/>
      <w:lang w:eastAsia="fr-FR" w:bidi="ar-SA"/>
    </w:rPr>
  </w:style>
  <w:style w:type="paragraph" w:styleId="PrformatHTML">
    <w:name w:val="Préformaté HTML"/>
    <w:basedOn w:val="LONormal"/>
    <w:qFormat/>
    <w:pPr>
      <w:suppressAutoHyphens w:val="true"/>
    </w:pPr>
    <w:rPr>
      <w:rFonts w:ascii="Courier New" w:hAnsi="Courier New" w:eastAsia="Courier New" w:cs="Courier New"/>
      <w:sz w:val="20"/>
      <w:szCs w:val="18"/>
    </w:rPr>
  </w:style>
  <w:style w:type="paragraph" w:styleId="GrilleclaireAccent31">
    <w:name w:val="Grille claire - Accent 31"/>
    <w:basedOn w:val="LONormal"/>
    <w:qFormat/>
    <w:pPr>
      <w:tabs>
        <w:tab w:val="clear" w:pos="709"/>
      </w:tabs>
      <w:suppressAutoHyphens w:val="true"/>
      <w:ind w:left="708" w:hanging="0"/>
    </w:pPr>
    <w:rPr>
      <w:szCs w:val="21"/>
    </w:rPr>
  </w:style>
  <w:style w:type="paragraph" w:styleId="Paragraphedeliste">
    <w:name w:val="Paragraphe de liste"/>
    <w:basedOn w:val="LONormal"/>
    <w:qFormat/>
    <w:pPr>
      <w:tabs>
        <w:tab w:val="clear" w:pos="709"/>
      </w:tabs>
      <w:suppressAutoHyphens w:val="true"/>
      <w:ind w:left="720" w:hanging="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irteq.org/sirteq/annuaire-equipes-quantip/" TargetMode="External"/><Relationship Id="rId3" Type="http://schemas.openxmlformats.org/officeDocument/2006/relationships/hyperlink" Target="mailto:quantip@univ-paris13.fr" TargetMode="External"/><Relationship Id="rId4" Type="http://schemas.openxmlformats.org/officeDocument/2006/relationships/hyperlink" Target="https://www.iledefrance.fr/notre-region/100000-stages-jeunes-franciliens" TargetMode="External"/><Relationship Id="rId5" Type="http://schemas.openxmlformats.org/officeDocument/2006/relationships/hyperlink" Target="mailto:quantip@univ-paris13.f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25</TotalTime>
  <Application>LibreOffice/6.4.7.2$Linux_X86_64 LibreOffice_project/40$Build-2</Application>
  <Pages>11</Pages>
  <Words>2310</Words>
  <Characters>12897</Characters>
  <CharactersWithSpaces>15324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2022-06-24T11:18:00Z</dcterms:created>
  <dc:creator>Nathalie MERLET</dc:creator>
  <dc:description/>
  <dc:language>fr-FR</dc:language>
  <cp:lastModifiedBy/>
  <cp:lastPrinted>2018-06-08T13:36:00Z</cp:lastPrinted>
  <dcterms:modified xsi:type="dcterms:W3CDTF">2022-12-07T15:53:28Z</dcterms:modified>
  <cp:revision>17</cp:revision>
  <dc:subject/>
  <dc:title>PROGRAMME REGION ILE DE FRANCE</dc:title>
</cp:coreProperties>
</file>